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45" w:rsidRDefault="00D62D45" w:rsidP="00D62D45">
      <w:pPr>
        <w:widowControl/>
        <w:jc w:val="center"/>
        <w:rPr>
          <w:rFonts w:ascii="Times New Roman" w:eastAsia="Calibri" w:hAnsi="Times New Roman" w:cs="Times New Roman"/>
          <w:b/>
          <w:color w:val="auto"/>
          <w:u w:val="single"/>
          <w:lang w:eastAsia="en-US" w:bidi="ar-SA"/>
        </w:rPr>
      </w:pPr>
      <w:r w:rsidRPr="0058364C">
        <w:rPr>
          <w:rFonts w:ascii="Times New Roman" w:eastAsia="Calibri" w:hAnsi="Times New Roman" w:cs="Times New Roman"/>
          <w:b/>
          <w:color w:val="auto"/>
          <w:u w:val="single"/>
          <w:lang w:eastAsia="en-US" w:bidi="ar-SA"/>
        </w:rPr>
        <w:t>Рабочая программа учебного предмета «</w:t>
      </w:r>
      <w:r>
        <w:rPr>
          <w:rFonts w:ascii="Times New Roman" w:eastAsia="Calibri" w:hAnsi="Times New Roman" w:cs="Times New Roman"/>
          <w:b/>
          <w:color w:val="auto"/>
          <w:u w:val="single"/>
          <w:lang w:eastAsia="en-US" w:bidi="ar-SA"/>
        </w:rPr>
        <w:t>Химия</w:t>
      </w:r>
      <w:r w:rsidRPr="0058364C">
        <w:rPr>
          <w:rFonts w:ascii="Times New Roman" w:eastAsia="Calibri" w:hAnsi="Times New Roman" w:cs="Times New Roman"/>
          <w:b/>
          <w:color w:val="auto"/>
          <w:u w:val="single"/>
          <w:lang w:eastAsia="en-US" w:bidi="ar-SA"/>
        </w:rPr>
        <w:t xml:space="preserve">» </w:t>
      </w:r>
    </w:p>
    <w:p w:rsidR="00D62D45" w:rsidRDefault="00D62D45" w:rsidP="00D62D45">
      <w:pPr>
        <w:widowControl/>
        <w:shd w:val="clear" w:color="auto" w:fill="FFFFFF"/>
        <w:spacing w:before="14"/>
        <w:ind w:right="106" w:firstLine="567"/>
        <w:jc w:val="center"/>
        <w:rPr>
          <w:rFonts w:ascii="Times New Roman" w:eastAsia="Calibri" w:hAnsi="Times New Roman" w:cs="Times New Roman"/>
          <w:b/>
          <w:color w:val="auto"/>
          <w:spacing w:val="5"/>
          <w:lang w:eastAsia="en-US" w:bidi="ar-SA"/>
        </w:rPr>
      </w:pPr>
      <w:r>
        <w:rPr>
          <w:rFonts w:ascii="Times New Roman" w:eastAsia="Calibri" w:hAnsi="Times New Roman" w:cs="Times New Roman"/>
          <w:b/>
          <w:color w:val="auto"/>
          <w:spacing w:val="5"/>
          <w:lang w:eastAsia="en-US" w:bidi="ar-SA"/>
        </w:rPr>
        <w:t>10-11 класс</w:t>
      </w:r>
    </w:p>
    <w:p w:rsidR="00D62D45" w:rsidRDefault="00D62D45" w:rsidP="00D62D45">
      <w:pPr>
        <w:widowControl/>
        <w:shd w:val="clear" w:color="auto" w:fill="FFFFFF"/>
        <w:spacing w:before="14"/>
        <w:ind w:right="106" w:firstLine="567"/>
        <w:jc w:val="center"/>
        <w:rPr>
          <w:rFonts w:ascii="Times New Roman" w:eastAsia="Calibri" w:hAnsi="Times New Roman" w:cs="Times New Roman"/>
          <w:b/>
          <w:color w:val="auto"/>
          <w:spacing w:val="5"/>
          <w:lang w:eastAsia="en-US" w:bidi="ar-SA"/>
        </w:rPr>
      </w:pPr>
    </w:p>
    <w:p w:rsidR="00D62D45" w:rsidRPr="00735596" w:rsidRDefault="00D62D45" w:rsidP="00D62D45">
      <w:pPr>
        <w:pStyle w:val="a3"/>
        <w:widowControl/>
        <w:numPr>
          <w:ilvl w:val="3"/>
          <w:numId w:val="2"/>
        </w:numPr>
        <w:suppressAutoHyphens/>
        <w:ind w:left="1276" w:firstLine="0"/>
        <w:jc w:val="center"/>
        <w:rPr>
          <w:rFonts w:ascii="Times New Roman" w:eastAsia="Times New Roman" w:hAnsi="Times New Roman" w:cs="Calibri"/>
          <w:b/>
          <w:color w:val="auto"/>
          <w:u w:val="single"/>
          <w:lang w:bidi="ar-SA"/>
        </w:rPr>
      </w:pPr>
      <w:r w:rsidRPr="00735596">
        <w:rPr>
          <w:rFonts w:ascii="Times New Roman" w:eastAsia="Times New Roman" w:hAnsi="Times New Roman" w:cs="Calibri"/>
          <w:b/>
          <w:color w:val="auto"/>
          <w:u w:val="single"/>
          <w:lang w:bidi="ar-SA"/>
        </w:rPr>
        <w:t>ПЛАНИРУЕМЫЕ РЕЗУЛЬТАТЫ</w:t>
      </w:r>
    </w:p>
    <w:p w:rsidR="00D62D45" w:rsidRPr="00735596" w:rsidRDefault="00D62D45" w:rsidP="00D62D45">
      <w:pPr>
        <w:widowControl/>
        <w:suppressAutoHyphens/>
        <w:jc w:val="center"/>
        <w:rPr>
          <w:rFonts w:ascii="Times New Roman" w:eastAsia="Times New Roman" w:hAnsi="Times New Roman" w:cs="Calibri"/>
          <w:b/>
          <w:color w:val="auto"/>
          <w:lang w:bidi="ar-SA"/>
        </w:rPr>
      </w:pPr>
    </w:p>
    <w:p w:rsidR="00D62D45" w:rsidRPr="00735596" w:rsidRDefault="00D62D45" w:rsidP="00D62D45">
      <w:pPr>
        <w:widowControl/>
        <w:suppressAutoHyphens/>
        <w:jc w:val="center"/>
        <w:rPr>
          <w:rFonts w:ascii="Times New Roman" w:eastAsia="Times New Roman" w:hAnsi="Times New Roman" w:cs="Calibri"/>
          <w:b/>
          <w:color w:val="auto"/>
          <w:lang w:bidi="ar-SA"/>
        </w:rPr>
      </w:pPr>
    </w:p>
    <w:p w:rsidR="00D62D45" w:rsidRPr="00735596" w:rsidRDefault="00D62D45" w:rsidP="00D62D45">
      <w:pPr>
        <w:widowControl/>
        <w:suppressAutoHyphens/>
        <w:jc w:val="both"/>
        <w:rPr>
          <w:rFonts w:ascii="Times New Roman" w:eastAsia="Times New Roman" w:hAnsi="Times New Roman" w:cs="Calibri"/>
          <w:b/>
          <w:color w:val="auto"/>
          <w:lang w:bidi="ar-SA"/>
        </w:rPr>
      </w:pPr>
      <w:r w:rsidRPr="00735596">
        <w:rPr>
          <w:rFonts w:ascii="Times New Roman" w:eastAsia="Times New Roman" w:hAnsi="Times New Roman" w:cs="Calibri"/>
          <w:b/>
          <w:color w:val="auto"/>
          <w:lang w:bidi="ar-SA"/>
        </w:rPr>
        <w:t>Личностные результаты:</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целостного мировоззрения, соответствующего современному уровню развития химии как науки и общественной практики, а также социальному, культурному, языковому и духовному многообразию современного мира;</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будущей профессии;</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чувства гордости за российскую химическую науку;</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 xml:space="preserve">развитие способности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735596">
        <w:rPr>
          <w:rFonts w:ascii="Times New Roman" w:eastAsia="Times New Roman" w:hAnsi="Times New Roman" w:cs="Calibri"/>
          <w:color w:val="auto"/>
          <w:lang w:bidi="ar-SA"/>
        </w:rPr>
        <w:t>внеучебной</w:t>
      </w:r>
      <w:proofErr w:type="spellEnd"/>
      <w:r w:rsidRPr="00735596">
        <w:rPr>
          <w:rFonts w:ascii="Times New Roman" w:eastAsia="Times New Roman" w:hAnsi="Times New Roman" w:cs="Calibri"/>
          <w:color w:val="auto"/>
          <w:lang w:bidi="ar-SA"/>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проектная, и др.)</w:t>
      </w:r>
    </w:p>
    <w:p w:rsidR="00D62D45" w:rsidRPr="00735596" w:rsidRDefault="00D62D45" w:rsidP="00D62D45">
      <w:pPr>
        <w:widowControl/>
        <w:suppressAutoHyphens/>
        <w:jc w:val="both"/>
        <w:rPr>
          <w:rFonts w:ascii="Times New Roman" w:eastAsia="Times New Roman" w:hAnsi="Times New Roman" w:cs="Calibri"/>
          <w:color w:val="auto"/>
          <w:lang w:bidi="ar-SA"/>
        </w:rPr>
      </w:pPr>
    </w:p>
    <w:p w:rsidR="00D62D45" w:rsidRPr="00735596" w:rsidRDefault="00D62D45" w:rsidP="00D62D45">
      <w:pPr>
        <w:widowControl/>
        <w:suppressAutoHyphens/>
        <w:jc w:val="both"/>
        <w:rPr>
          <w:rFonts w:ascii="Times New Roman" w:eastAsia="Times New Roman" w:hAnsi="Times New Roman" w:cs="Calibri"/>
          <w:b/>
          <w:color w:val="auto"/>
          <w:lang w:bidi="ar-SA"/>
        </w:rPr>
      </w:pPr>
      <w:proofErr w:type="spellStart"/>
      <w:r w:rsidRPr="00735596">
        <w:rPr>
          <w:rFonts w:ascii="Times New Roman" w:eastAsia="Times New Roman" w:hAnsi="Times New Roman" w:cs="Calibri"/>
          <w:b/>
          <w:color w:val="auto"/>
          <w:lang w:bidi="ar-SA"/>
        </w:rPr>
        <w:t>Метапредметные</w:t>
      </w:r>
      <w:proofErr w:type="spellEnd"/>
      <w:r w:rsidRPr="00735596">
        <w:rPr>
          <w:rFonts w:ascii="Times New Roman" w:eastAsia="Times New Roman" w:hAnsi="Times New Roman" w:cs="Calibri"/>
          <w:b/>
          <w:color w:val="auto"/>
          <w:lang w:bidi="ar-SA"/>
        </w:rPr>
        <w:t xml:space="preserve"> результаты:</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овладение навыками самостоятельного приобретения новых знаний, организации учебной деятельности, поиска средств её осуществления;</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умение планировать пути достижения целей на основе самостоятельного анализа условий и средств достижения этих целей,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понимание проблемы, умение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умение извлекать информацию из различных источников (включая средства массовой информации, компакт-диски учебного назначения, ресурсы сети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lastRenderedPageBreak/>
        <w:t>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умение выполнять познавательные и практические задания, в том числе проектные;</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формирование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а также свои возможности в достижении цели определенной сложности;</w:t>
      </w:r>
    </w:p>
    <w:p w:rsidR="00D62D45" w:rsidRPr="00735596" w:rsidRDefault="00D62D45" w:rsidP="00D62D45">
      <w:pPr>
        <w:widowControl/>
        <w:suppressAutoHyphens/>
        <w:jc w:val="both"/>
        <w:rPr>
          <w:rFonts w:ascii="Times New Roman" w:eastAsia="Times New Roman" w:hAnsi="Times New Roman" w:cs="Calibri"/>
          <w:color w:val="auto"/>
          <w:lang w:bidi="ar-SA"/>
        </w:rPr>
      </w:pPr>
      <w:r w:rsidRPr="00735596">
        <w:rPr>
          <w:rFonts w:ascii="Times New Roman" w:eastAsia="Times New Roman" w:hAnsi="Times New Roman" w:cs="Calibri"/>
          <w:color w:val="auto"/>
          <w:lang w:bidi="ar-SA"/>
        </w:rPr>
        <w:t>умение работать в группе.</w:t>
      </w:r>
    </w:p>
    <w:p w:rsidR="00D62D45" w:rsidRPr="00735596" w:rsidRDefault="00D62D45" w:rsidP="00D62D45">
      <w:pPr>
        <w:widowControl/>
        <w:suppressAutoHyphens/>
        <w:jc w:val="both"/>
        <w:rPr>
          <w:rFonts w:ascii="Times New Roman" w:eastAsia="Times New Roman" w:hAnsi="Times New Roman" w:cs="Calibri"/>
          <w:color w:val="auto"/>
          <w:lang w:bidi="ar-SA"/>
        </w:rPr>
      </w:pPr>
    </w:p>
    <w:p w:rsidR="00D62D45" w:rsidRPr="00735596" w:rsidRDefault="00D62D45" w:rsidP="00D62D45">
      <w:pPr>
        <w:widowControl/>
        <w:suppressAutoHyphens/>
        <w:jc w:val="both"/>
        <w:rPr>
          <w:rFonts w:ascii="Times New Roman" w:eastAsia="Times New Roman" w:hAnsi="Times New Roman" w:cs="Calibri"/>
          <w:b/>
          <w:color w:val="auto"/>
          <w:lang w:bidi="ar-SA"/>
        </w:rPr>
      </w:pPr>
      <w:r w:rsidRPr="00735596">
        <w:rPr>
          <w:rFonts w:ascii="Times New Roman" w:eastAsia="Times New Roman" w:hAnsi="Times New Roman" w:cs="Calibri"/>
          <w:b/>
          <w:color w:val="auto"/>
          <w:lang w:bidi="ar-SA"/>
        </w:rPr>
        <w:t>Предметные результаты:</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bCs/>
          <w:color w:val="auto"/>
          <w:lang w:eastAsia="ar-SA" w:bidi="ar-SA"/>
        </w:rPr>
        <w:t xml:space="preserve">В результате изучения учебного предмета «Химия»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bCs/>
          <w:color w:val="auto"/>
          <w:lang w:eastAsia="ar-SA" w:bidi="ar-SA"/>
        </w:rPr>
        <w:t xml:space="preserve">в 10 классе  школьник научится: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 раскрывать на примерах роль химии в формировании современной научной картины мира и в практической деятельности человека;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2) демонстрировать на примерах взаимосвязь между химией и другими естественными науками;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3) раскрывать на примерах положения теории химического строения А.М. Бутлерова;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4)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5) объяснять причины многообразия веществ на основе общих представлений об их составе и строении;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6) применять правила систематической международной номенклатуры как средства различения и идентификации веществ по их составу и строению;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7)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8)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9)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10)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11)  использовать знания о составе, строении и химических свойствах веще</w:t>
      </w:r>
      <w:proofErr w:type="gramStart"/>
      <w:r w:rsidRPr="00735596">
        <w:rPr>
          <w:rFonts w:ascii="Times New Roman" w:eastAsia="Times New Roman" w:hAnsi="Times New Roman" w:cs="Calibri"/>
          <w:color w:val="auto"/>
          <w:lang w:eastAsia="ar-SA" w:bidi="ar-SA"/>
        </w:rPr>
        <w:t>ств дл</w:t>
      </w:r>
      <w:proofErr w:type="gramEnd"/>
      <w:r w:rsidRPr="00735596">
        <w:rPr>
          <w:rFonts w:ascii="Times New Roman" w:eastAsia="Times New Roman" w:hAnsi="Times New Roman" w:cs="Calibri"/>
          <w:color w:val="auto"/>
          <w:lang w:eastAsia="ar-SA" w:bidi="ar-SA"/>
        </w:rPr>
        <w:t xml:space="preserve">я безопасного применения в практической деятельности;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12)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13)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14)  владеть правилами и приемами безопасной работы с химическими веществами и лабораторным оборудованием;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15)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16) владеть правилами безопасного обращения с едкими, горючими и токсичными веществами, средствами бытовой химии;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lastRenderedPageBreak/>
        <w:t xml:space="preserve">17) осуществлять поиск химической информации по названиям, идентификаторам, структурным формулам веществ;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18)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735596">
        <w:rPr>
          <w:rFonts w:ascii="Times New Roman" w:eastAsia="Times New Roman" w:hAnsi="Times New Roman" w:cs="Calibri"/>
          <w:color w:val="auto"/>
          <w:lang w:eastAsia="ar-SA" w:bidi="ar-SA"/>
        </w:rPr>
        <w:t>естественно-научной</w:t>
      </w:r>
      <w:proofErr w:type="gramEnd"/>
      <w:r w:rsidRPr="00735596">
        <w:rPr>
          <w:rFonts w:ascii="Times New Roman" w:eastAsia="Times New Roman" w:hAnsi="Times New Roman" w:cs="Calibri"/>
          <w:color w:val="auto"/>
          <w:lang w:eastAsia="ar-SA" w:bidi="ar-SA"/>
        </w:rPr>
        <w:t xml:space="preserve"> корректности в целях выявления ошибочных суждений и формирования собственной позиции;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19)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bCs/>
          <w:color w:val="auto"/>
          <w:lang w:eastAsia="ar-SA" w:bidi="ar-SA"/>
        </w:rPr>
        <w:t xml:space="preserve">В результате изучения учебного предмета «Химия» в 10 классе школьник получит возможность научиться: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иллюстрировать на примерах становление и эволюцию органической химии как науки на различных исторических этапах ее развития;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устанавливать генетическую связь между классами органических веще</w:t>
      </w:r>
      <w:proofErr w:type="gramStart"/>
      <w:r w:rsidRPr="00735596">
        <w:rPr>
          <w:rFonts w:ascii="Times New Roman" w:eastAsia="Times New Roman" w:hAnsi="Times New Roman" w:cs="Calibri"/>
          <w:color w:val="auto"/>
          <w:lang w:eastAsia="ar-SA" w:bidi="ar-SA"/>
        </w:rPr>
        <w:t>ств дл</w:t>
      </w:r>
      <w:proofErr w:type="gramEnd"/>
      <w:r w:rsidRPr="00735596">
        <w:rPr>
          <w:rFonts w:ascii="Times New Roman" w:eastAsia="Times New Roman" w:hAnsi="Times New Roman" w:cs="Calibri"/>
          <w:color w:val="auto"/>
          <w:lang w:eastAsia="ar-SA" w:bidi="ar-SA"/>
        </w:rPr>
        <w:t xml:space="preserve">я обоснования принципиальной возможности получения органических соединений заданного состава и строения;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5)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D62D45" w:rsidRPr="00735596" w:rsidRDefault="00D62D45" w:rsidP="00D62D45">
      <w:pPr>
        <w:widowControl/>
        <w:suppressAutoHyphens/>
        <w:jc w:val="both"/>
        <w:rPr>
          <w:rFonts w:ascii="Times New Roman" w:eastAsia="Times New Roman" w:hAnsi="Times New Roman" w:cs="Calibri"/>
          <w:color w:val="auto"/>
          <w:sz w:val="28"/>
          <w:szCs w:val="28"/>
          <w:lang w:eastAsia="ar-SA" w:bidi="ar-SA"/>
        </w:rPr>
      </w:pPr>
    </w:p>
    <w:p w:rsidR="00D62D45" w:rsidRPr="00735596" w:rsidRDefault="00D62D45" w:rsidP="00D62D45">
      <w:pPr>
        <w:pStyle w:val="a3"/>
        <w:widowControl/>
        <w:numPr>
          <w:ilvl w:val="3"/>
          <w:numId w:val="2"/>
        </w:numPr>
        <w:suppressAutoHyphens/>
        <w:jc w:val="center"/>
        <w:rPr>
          <w:rFonts w:ascii="Times New Roman" w:eastAsia="Times New Roman" w:hAnsi="Times New Roman" w:cs="Calibri"/>
          <w:b/>
          <w:color w:val="auto"/>
          <w:lang w:eastAsia="ar-SA" w:bidi="ar-SA"/>
        </w:rPr>
      </w:pPr>
      <w:r w:rsidRPr="00735596">
        <w:rPr>
          <w:rFonts w:ascii="Times New Roman" w:eastAsia="Times New Roman" w:hAnsi="Times New Roman" w:cs="Calibri"/>
          <w:b/>
          <w:color w:val="auto"/>
          <w:lang w:eastAsia="ar-SA" w:bidi="ar-SA"/>
        </w:rPr>
        <w:t xml:space="preserve">СОДЕРЖАНИЕ </w:t>
      </w:r>
    </w:p>
    <w:p w:rsidR="00D62D45" w:rsidRPr="00735596" w:rsidRDefault="00D62D45" w:rsidP="00D62D45">
      <w:pPr>
        <w:widowControl/>
        <w:suppressAutoHyphens/>
        <w:jc w:val="both"/>
        <w:rPr>
          <w:rFonts w:ascii="Times New Roman" w:eastAsia="Times New Roman" w:hAnsi="Times New Roman" w:cs="Calibri"/>
          <w:b/>
          <w:color w:val="auto"/>
          <w:u w:val="single"/>
          <w:lang w:eastAsia="ar-SA" w:bidi="ar-SA"/>
        </w:rPr>
      </w:pPr>
      <w:r w:rsidRPr="00735596">
        <w:rPr>
          <w:rFonts w:ascii="Times New Roman" w:eastAsia="Times New Roman" w:hAnsi="Times New Roman" w:cs="Calibri"/>
          <w:b/>
          <w:color w:val="auto"/>
          <w:u w:val="single"/>
          <w:lang w:eastAsia="ar-SA" w:bidi="ar-SA"/>
        </w:rPr>
        <w:t>10 класс.</w:t>
      </w:r>
    </w:p>
    <w:p w:rsidR="00D62D45" w:rsidRPr="00735596" w:rsidRDefault="00816EFB" w:rsidP="00D62D45">
      <w:pPr>
        <w:widowControl/>
        <w:suppressAutoHyphens/>
        <w:jc w:val="both"/>
        <w:rPr>
          <w:rFonts w:ascii="Times New Roman" w:eastAsia="Times New Roman" w:hAnsi="Times New Roman" w:cs="Calibri"/>
          <w:b/>
          <w:color w:val="auto"/>
          <w:lang w:eastAsia="ar-SA" w:bidi="ar-SA"/>
        </w:rPr>
      </w:pPr>
      <w:r>
        <w:rPr>
          <w:rFonts w:ascii="Times New Roman" w:eastAsia="Times New Roman" w:hAnsi="Times New Roman" w:cs="Calibri"/>
          <w:b/>
          <w:color w:val="auto"/>
          <w:lang w:eastAsia="ar-SA" w:bidi="ar-SA"/>
        </w:rPr>
        <w:t>Введение</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Предмет органическо</w:t>
      </w:r>
      <w:r w:rsidR="006A440F">
        <w:rPr>
          <w:rFonts w:ascii="Times New Roman" w:eastAsia="Times New Roman" w:hAnsi="Times New Roman" w:cs="Calibri"/>
          <w:color w:val="auto"/>
          <w:lang w:eastAsia="ar-SA" w:bidi="ar-SA"/>
        </w:rPr>
        <w:t>й химии. Органические вещества, формулы,названия</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widowControl/>
        <w:suppressAutoHyphens/>
        <w:jc w:val="both"/>
        <w:rPr>
          <w:rFonts w:ascii="Times New Roman" w:eastAsia="Times New Roman" w:hAnsi="Times New Roman" w:cs="Calibri"/>
          <w:b/>
          <w:color w:val="auto"/>
          <w:lang w:eastAsia="ar-SA" w:bidi="ar-SA"/>
        </w:rPr>
      </w:pPr>
      <w:r w:rsidRPr="00735596">
        <w:rPr>
          <w:rFonts w:ascii="Times New Roman" w:eastAsia="Times New Roman" w:hAnsi="Times New Roman" w:cs="Calibri"/>
          <w:b/>
          <w:color w:val="auto"/>
          <w:lang w:eastAsia="ar-SA" w:bidi="ar-SA"/>
        </w:rPr>
        <w:t xml:space="preserve">Тема 1.  Теория строения органических соединений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D62D45" w:rsidRPr="00735596" w:rsidRDefault="00D62D45" w:rsidP="00D62D45">
      <w:pPr>
        <w:widowControl/>
        <w:suppressAutoHyphens/>
        <w:jc w:val="both"/>
        <w:rPr>
          <w:rFonts w:ascii="Times New Roman" w:eastAsia="Times New Roman" w:hAnsi="Times New Roman" w:cs="Times New Roman"/>
          <w:b/>
          <w:iCs/>
          <w:color w:val="auto"/>
          <w:lang w:eastAsia="ar-SA" w:bidi="ar-SA"/>
        </w:rPr>
      </w:pPr>
      <w:r w:rsidRPr="00735596">
        <w:rPr>
          <w:rFonts w:ascii="Times New Roman" w:eastAsia="Times New Roman" w:hAnsi="Times New Roman" w:cs="Times New Roman"/>
          <w:b/>
          <w:color w:val="auto"/>
          <w:lang w:eastAsia="ar-SA" w:bidi="ar-SA"/>
        </w:rPr>
        <w:t>Тема 2. Углеводороды и их природные источники</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Природный газ. </w:t>
      </w:r>
      <w:proofErr w:type="spellStart"/>
      <w:r w:rsidRPr="00735596">
        <w:rPr>
          <w:rFonts w:ascii="Times New Roman" w:eastAsia="Times New Roman" w:hAnsi="Times New Roman" w:cs="Calibri"/>
          <w:color w:val="auto"/>
          <w:lang w:eastAsia="ar-SA" w:bidi="ar-SA"/>
        </w:rPr>
        <w:t>Алканы</w:t>
      </w:r>
      <w:proofErr w:type="spellEnd"/>
      <w:r w:rsidRPr="00735596">
        <w:rPr>
          <w:rFonts w:ascii="Times New Roman" w:eastAsia="Times New Roman" w:hAnsi="Times New Roman" w:cs="Calibri"/>
          <w:color w:val="auto"/>
          <w:lang w:eastAsia="ar-SA" w:bidi="ar-SA"/>
        </w:rPr>
        <w:t xml:space="preserve">. Природный газ как топливо. Преимущества природного газа перед другими видами топлива. Состав природного газа.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А л </w:t>
      </w:r>
      <w:proofErr w:type="gramStart"/>
      <w:r w:rsidRPr="00735596">
        <w:rPr>
          <w:rFonts w:ascii="Times New Roman" w:eastAsia="Times New Roman" w:hAnsi="Times New Roman" w:cs="Calibri"/>
          <w:color w:val="auto"/>
          <w:lang w:eastAsia="ar-SA" w:bidi="ar-SA"/>
        </w:rPr>
        <w:t>к</w:t>
      </w:r>
      <w:proofErr w:type="gramEnd"/>
      <w:r w:rsidRPr="00735596">
        <w:rPr>
          <w:rFonts w:ascii="Times New Roman" w:eastAsia="Times New Roman" w:hAnsi="Times New Roman" w:cs="Calibri"/>
          <w:color w:val="auto"/>
          <w:lang w:eastAsia="ar-SA" w:bidi="ar-SA"/>
        </w:rPr>
        <w:t xml:space="preserve"> а н ы: гомологический ряд, изомерия и номенклатура </w:t>
      </w:r>
      <w:proofErr w:type="spellStart"/>
      <w:r w:rsidRPr="00735596">
        <w:rPr>
          <w:rFonts w:ascii="Times New Roman" w:eastAsia="Times New Roman" w:hAnsi="Times New Roman" w:cs="Calibri"/>
          <w:color w:val="auto"/>
          <w:lang w:eastAsia="ar-SA" w:bidi="ar-SA"/>
        </w:rPr>
        <w:t>алканов</w:t>
      </w:r>
      <w:proofErr w:type="spellEnd"/>
      <w:r w:rsidRPr="00735596">
        <w:rPr>
          <w:rFonts w:ascii="Times New Roman" w:eastAsia="Times New Roman" w:hAnsi="Times New Roman" w:cs="Calibri"/>
          <w:color w:val="auto"/>
          <w:lang w:eastAsia="ar-SA" w:bidi="ar-SA"/>
        </w:rPr>
        <w:t xml:space="preserve">. Химические свойства </w:t>
      </w:r>
      <w:proofErr w:type="spellStart"/>
      <w:r w:rsidRPr="00735596">
        <w:rPr>
          <w:rFonts w:ascii="Times New Roman" w:eastAsia="Times New Roman" w:hAnsi="Times New Roman" w:cs="Calibri"/>
          <w:color w:val="auto"/>
          <w:lang w:eastAsia="ar-SA" w:bidi="ar-SA"/>
        </w:rPr>
        <w:t>алканов</w:t>
      </w:r>
      <w:proofErr w:type="spellEnd"/>
      <w:r w:rsidRPr="00735596">
        <w:rPr>
          <w:rFonts w:ascii="Times New Roman" w:eastAsia="Times New Roman" w:hAnsi="Times New Roman" w:cs="Calibri"/>
          <w:color w:val="auto"/>
          <w:lang w:eastAsia="ar-SA" w:bidi="ar-SA"/>
        </w:rPr>
        <w:t xml:space="preserve"> (на примере метана и этана): горение, замещение, разложение и дегидрирование. Применение </w:t>
      </w:r>
      <w:proofErr w:type="spellStart"/>
      <w:r w:rsidRPr="00735596">
        <w:rPr>
          <w:rFonts w:ascii="Times New Roman" w:eastAsia="Times New Roman" w:hAnsi="Times New Roman" w:cs="Calibri"/>
          <w:color w:val="auto"/>
          <w:lang w:eastAsia="ar-SA" w:bidi="ar-SA"/>
        </w:rPr>
        <w:t>алканов</w:t>
      </w:r>
      <w:proofErr w:type="spellEnd"/>
      <w:r w:rsidRPr="00735596">
        <w:rPr>
          <w:rFonts w:ascii="Times New Roman" w:eastAsia="Times New Roman" w:hAnsi="Times New Roman" w:cs="Calibri"/>
          <w:color w:val="auto"/>
          <w:lang w:eastAsia="ar-SA" w:bidi="ar-SA"/>
        </w:rPr>
        <w:t xml:space="preserve"> на основе свойств.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А </w:t>
      </w:r>
      <w:proofErr w:type="gramStart"/>
      <w:r w:rsidRPr="00735596">
        <w:rPr>
          <w:rFonts w:ascii="Times New Roman" w:eastAsia="Times New Roman" w:hAnsi="Times New Roman" w:cs="Calibri"/>
          <w:color w:val="auto"/>
          <w:lang w:eastAsia="ar-SA" w:bidi="ar-SA"/>
        </w:rPr>
        <w:t>л</w:t>
      </w:r>
      <w:proofErr w:type="gramEnd"/>
      <w:r w:rsidRPr="00735596">
        <w:rPr>
          <w:rFonts w:ascii="Times New Roman" w:eastAsia="Times New Roman" w:hAnsi="Times New Roman" w:cs="Calibri"/>
          <w:color w:val="auto"/>
          <w:lang w:eastAsia="ar-SA" w:bidi="ar-SA"/>
        </w:rP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А л </w:t>
      </w:r>
      <w:proofErr w:type="gramStart"/>
      <w:r w:rsidRPr="00735596">
        <w:rPr>
          <w:rFonts w:ascii="Times New Roman" w:eastAsia="Times New Roman" w:hAnsi="Times New Roman" w:cs="Calibri"/>
          <w:color w:val="auto"/>
          <w:lang w:eastAsia="ar-SA" w:bidi="ar-SA"/>
        </w:rPr>
        <w:t>к</w:t>
      </w:r>
      <w:proofErr w:type="gramEnd"/>
      <w:r w:rsidRPr="00735596">
        <w:rPr>
          <w:rFonts w:ascii="Times New Roman" w:eastAsia="Times New Roman" w:hAnsi="Times New Roman" w:cs="Calibri"/>
          <w:color w:val="auto"/>
          <w:lang w:eastAsia="ar-SA" w:bidi="ar-SA"/>
        </w:rPr>
        <w:t xml:space="preserve"> а д и е н ы  и  к а у ч у к и. Понятие об </w:t>
      </w:r>
      <w:proofErr w:type="spellStart"/>
      <w:r w:rsidRPr="00735596">
        <w:rPr>
          <w:rFonts w:ascii="Times New Roman" w:eastAsia="Times New Roman" w:hAnsi="Times New Roman" w:cs="Calibri"/>
          <w:color w:val="auto"/>
          <w:lang w:eastAsia="ar-SA" w:bidi="ar-SA"/>
        </w:rPr>
        <w:t>алкадиенах</w:t>
      </w:r>
      <w:proofErr w:type="spellEnd"/>
      <w:r w:rsidRPr="00735596">
        <w:rPr>
          <w:rFonts w:ascii="Times New Roman" w:eastAsia="Times New Roman" w:hAnsi="Times New Roman" w:cs="Calibri"/>
          <w:color w:val="auto"/>
          <w:lang w:eastAsia="ar-SA" w:bidi="ar-SA"/>
        </w:rPr>
        <w:t xml:space="preserve"> как углеводородах с двумя двойными связями. Химические свойства бутадиена-1,3 и изопрена: обесцвечивание бромной воды и полимеризация каучуки. Резина.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А </w:t>
      </w:r>
      <w:proofErr w:type="gramStart"/>
      <w:r w:rsidRPr="00735596">
        <w:rPr>
          <w:rFonts w:ascii="Times New Roman" w:eastAsia="Times New Roman" w:hAnsi="Times New Roman" w:cs="Calibri"/>
          <w:color w:val="auto"/>
          <w:lang w:eastAsia="ar-SA" w:bidi="ar-SA"/>
        </w:rPr>
        <w:t>л</w:t>
      </w:r>
      <w:proofErr w:type="gramEnd"/>
      <w:r w:rsidRPr="00735596">
        <w:rPr>
          <w:rFonts w:ascii="Times New Roman" w:eastAsia="Times New Roman" w:hAnsi="Times New Roman" w:cs="Calibri"/>
          <w:color w:val="auto"/>
          <w:lang w:eastAsia="ar-SA" w:bidi="ar-SA"/>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735596">
        <w:rPr>
          <w:rFonts w:ascii="Times New Roman" w:eastAsia="Times New Roman" w:hAnsi="Times New Roman" w:cs="Calibri"/>
          <w:color w:val="auto"/>
          <w:lang w:eastAsia="ar-SA" w:bidi="ar-SA"/>
        </w:rPr>
        <w:lastRenderedPageBreak/>
        <w:t>хлороводорода</w:t>
      </w:r>
      <w:proofErr w:type="spellEnd"/>
      <w:r w:rsidRPr="00735596">
        <w:rPr>
          <w:rFonts w:ascii="Times New Roman" w:eastAsia="Times New Roman" w:hAnsi="Times New Roman" w:cs="Calibri"/>
          <w:color w:val="auto"/>
          <w:lang w:eastAsia="ar-SA" w:bidi="ar-SA"/>
        </w:rPr>
        <w:t xml:space="preserve"> и гидратация. Применение ацетилена на основе свойств. Реакция полимеризации винилхлорида. Поливинилхлорид и его применение.</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roofErr w:type="gramStart"/>
      <w:r w:rsidRPr="00735596">
        <w:rPr>
          <w:rFonts w:ascii="Times New Roman" w:eastAsia="Times New Roman" w:hAnsi="Times New Roman" w:cs="Calibri"/>
          <w:color w:val="auto"/>
          <w:lang w:eastAsia="ar-SA" w:bidi="ar-SA"/>
        </w:rPr>
        <w:t>Б</w:t>
      </w:r>
      <w:proofErr w:type="gramEnd"/>
      <w:r w:rsidRPr="00735596">
        <w:rPr>
          <w:rFonts w:ascii="Times New Roman" w:eastAsia="Times New Roman" w:hAnsi="Times New Roman" w:cs="Calibri"/>
          <w:color w:val="auto"/>
          <w:lang w:eastAsia="ar-SA" w:bidi="ar-SA"/>
        </w:rPr>
        <w:t xml:space="preserve"> е н з о л. Получение бензола из </w:t>
      </w:r>
      <w:proofErr w:type="spellStart"/>
      <w:r w:rsidRPr="00735596">
        <w:rPr>
          <w:rFonts w:ascii="Times New Roman" w:eastAsia="Times New Roman" w:hAnsi="Times New Roman" w:cs="Calibri"/>
          <w:color w:val="auto"/>
          <w:lang w:eastAsia="ar-SA" w:bidi="ar-SA"/>
        </w:rPr>
        <w:t>гексана</w:t>
      </w:r>
      <w:proofErr w:type="spellEnd"/>
      <w:r w:rsidRPr="00735596">
        <w:rPr>
          <w:rFonts w:ascii="Times New Roman" w:eastAsia="Times New Roman" w:hAnsi="Times New Roman" w:cs="Calibri"/>
          <w:color w:val="auto"/>
          <w:lang w:eastAsia="ar-SA" w:bidi="ar-SA"/>
        </w:rPr>
        <w:t xml:space="preserve"> и ацетилена. Химические свойства бензола: горение, галогенирование, нитрование. Применение бензола на основе свойств.</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Н е ф т ь. Состав и переработка нефти. Нефтепродукты. Бензин и понятие об октановом числе.</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i/>
          <w:color w:val="auto"/>
          <w:lang w:eastAsia="zh-CN" w:bidi="ar-SA"/>
        </w:rPr>
        <w:t>Демонстрации</w:t>
      </w:r>
      <w:r w:rsidRPr="00735596">
        <w:rPr>
          <w:rFonts w:ascii="Times New Roman" w:eastAsia="SimSun" w:hAnsi="Times New Roman" w:cs="Calibri"/>
          <w:color w:val="auto"/>
          <w:lang w:eastAsia="zh-CN" w:bidi="ar-SA"/>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Коллекция образцов нефти и нефтепродуктов. </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i/>
          <w:color w:val="auto"/>
          <w:lang w:eastAsia="zh-CN" w:bidi="ar-SA"/>
        </w:rPr>
        <w:t xml:space="preserve">Лабораторные </w:t>
      </w:r>
      <w:r w:rsidRPr="00735596">
        <w:rPr>
          <w:rFonts w:ascii="Times New Roman" w:eastAsia="SimSun" w:hAnsi="Times New Roman" w:cs="Calibri"/>
          <w:b/>
          <w:bCs/>
          <w:i/>
          <w:color w:val="auto"/>
          <w:lang w:eastAsia="zh-CN" w:bidi="ar-SA"/>
        </w:rPr>
        <w:t>опыты</w:t>
      </w:r>
      <w:r w:rsidRPr="00735596">
        <w:rPr>
          <w:rFonts w:ascii="Times New Roman" w:eastAsia="SimSun" w:hAnsi="Times New Roman" w:cs="Calibri"/>
          <w:bCs/>
          <w:color w:val="auto"/>
          <w:lang w:eastAsia="zh-CN" w:bidi="ar-SA"/>
        </w:rPr>
        <w:t>. 1.</w:t>
      </w:r>
      <w:r w:rsidRPr="00735596">
        <w:rPr>
          <w:rFonts w:ascii="Times New Roman" w:eastAsia="SimSun" w:hAnsi="Times New Roman" w:cs="Calibri"/>
          <w:color w:val="auto"/>
          <w:lang w:eastAsia="zh-CN" w:bidi="ar-SA"/>
        </w:rPr>
        <w:t xml:space="preserve"> Определение элементного состава органических соединений </w:t>
      </w:r>
    </w:p>
    <w:p w:rsidR="00D62D45" w:rsidRPr="00735596" w:rsidRDefault="00D62D45" w:rsidP="00D62D45">
      <w:pPr>
        <w:widowControl/>
        <w:suppressAutoHyphens/>
        <w:jc w:val="both"/>
        <w:rPr>
          <w:rFonts w:ascii="Times New Roman" w:eastAsia="SimSun" w:hAnsi="Times New Roman" w:cs="Calibri"/>
          <w:bCs/>
          <w:color w:val="auto"/>
          <w:lang w:eastAsia="zh-CN" w:bidi="ar-SA"/>
        </w:rPr>
      </w:pPr>
      <w:r w:rsidRPr="00735596">
        <w:rPr>
          <w:rFonts w:ascii="Times New Roman" w:eastAsia="SimSun" w:hAnsi="Times New Roman" w:cs="Calibri"/>
          <w:bCs/>
          <w:color w:val="auto"/>
          <w:lang w:eastAsia="zh-CN" w:bidi="ar-SA"/>
        </w:rPr>
        <w:t>2.</w:t>
      </w:r>
      <w:r w:rsidRPr="00735596">
        <w:rPr>
          <w:rFonts w:ascii="Times New Roman" w:eastAsia="SimSun" w:hAnsi="Times New Roman" w:cs="Calibri"/>
          <w:color w:val="auto"/>
          <w:lang w:eastAsia="zh-CN" w:bidi="ar-SA"/>
        </w:rPr>
        <w:t xml:space="preserve"> Изготовление моделей молекул углеводородов. </w:t>
      </w:r>
      <w:r w:rsidRPr="00735596">
        <w:rPr>
          <w:rFonts w:ascii="Times New Roman" w:eastAsia="SimSun" w:hAnsi="Times New Roman" w:cs="Calibri"/>
          <w:bCs/>
          <w:color w:val="auto"/>
          <w:lang w:eastAsia="zh-CN" w:bidi="ar-SA"/>
        </w:rPr>
        <w:t>3</w:t>
      </w:r>
      <w:r w:rsidRPr="00735596">
        <w:rPr>
          <w:rFonts w:ascii="Times New Roman" w:eastAsia="SimSun" w:hAnsi="Times New Roman" w:cs="Calibri"/>
          <w:color w:val="auto"/>
          <w:lang w:eastAsia="zh-CN" w:bidi="ar-SA"/>
        </w:rPr>
        <w:t xml:space="preserve"> Обнаружение непредельных соединений в жидких нефтепродуктах. </w:t>
      </w:r>
      <w:r w:rsidRPr="00735596">
        <w:rPr>
          <w:rFonts w:ascii="Times New Roman" w:eastAsia="SimSun" w:hAnsi="Times New Roman" w:cs="Calibri"/>
          <w:bCs/>
          <w:color w:val="auto"/>
          <w:lang w:eastAsia="zh-CN" w:bidi="ar-SA"/>
        </w:rPr>
        <w:t>4</w:t>
      </w:r>
      <w:r w:rsidRPr="00735596">
        <w:rPr>
          <w:rFonts w:ascii="Times New Roman" w:eastAsia="SimSun" w:hAnsi="Times New Roman" w:cs="Calibri"/>
          <w:color w:val="auto"/>
          <w:lang w:eastAsia="zh-CN" w:bidi="ar-SA"/>
        </w:rPr>
        <w:t xml:space="preserve">. Получение и свойства ацетилена. </w:t>
      </w:r>
      <w:r w:rsidRPr="00735596">
        <w:rPr>
          <w:rFonts w:ascii="Times New Roman" w:eastAsia="SimSun" w:hAnsi="Times New Roman" w:cs="Calibri"/>
          <w:bCs/>
          <w:color w:val="auto"/>
          <w:lang w:eastAsia="zh-CN" w:bidi="ar-SA"/>
        </w:rPr>
        <w:t>5</w:t>
      </w:r>
      <w:r w:rsidRPr="00735596">
        <w:rPr>
          <w:rFonts w:ascii="Times New Roman" w:eastAsia="SimSun" w:hAnsi="Times New Roman" w:cs="Calibri"/>
          <w:color w:val="auto"/>
          <w:lang w:eastAsia="zh-CN" w:bidi="ar-SA"/>
        </w:rPr>
        <w:t xml:space="preserve">. Ознакомление с коллекцией </w:t>
      </w:r>
      <w:r w:rsidRPr="00735596">
        <w:rPr>
          <w:rFonts w:ascii="Times New Roman" w:eastAsia="SimSun" w:hAnsi="Times New Roman" w:cs="Calibri"/>
          <w:bCs/>
          <w:color w:val="auto"/>
          <w:lang w:eastAsia="zh-CN" w:bidi="ar-SA"/>
        </w:rPr>
        <w:t>«</w:t>
      </w:r>
      <w:r w:rsidRPr="00735596">
        <w:rPr>
          <w:rFonts w:ascii="Times New Roman" w:eastAsia="SimSun" w:hAnsi="Times New Roman" w:cs="Calibri"/>
          <w:color w:val="auto"/>
          <w:lang w:eastAsia="zh-CN" w:bidi="ar-SA"/>
        </w:rPr>
        <w:t>Нефть и продукты ее переработки».</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b/>
          <w:i/>
          <w:color w:val="auto"/>
          <w:lang w:eastAsia="ar-SA" w:bidi="ar-SA"/>
        </w:rPr>
        <w:t>Практическая работа №1.</w:t>
      </w:r>
      <w:r w:rsidRPr="00735596">
        <w:rPr>
          <w:rFonts w:ascii="Times New Roman" w:eastAsia="Times New Roman" w:hAnsi="Times New Roman" w:cs="Calibri"/>
          <w:color w:val="auto"/>
          <w:lang w:eastAsia="ar-SA" w:bidi="ar-SA"/>
        </w:rPr>
        <w:t xml:space="preserve"> Получение непредельного углеводорода и изучение его свойств.</w:t>
      </w:r>
    </w:p>
    <w:p w:rsidR="00D62D45" w:rsidRPr="00735596" w:rsidRDefault="00D62D45" w:rsidP="00D62D45">
      <w:pPr>
        <w:widowControl/>
        <w:suppressAutoHyphens/>
        <w:jc w:val="both"/>
        <w:rPr>
          <w:rFonts w:ascii="Times New Roman" w:eastAsia="Times New Roman" w:hAnsi="Times New Roman" w:cs="Times New Roman"/>
          <w:color w:val="auto"/>
          <w:lang w:eastAsia="ar-SA" w:bidi="ar-SA"/>
        </w:rPr>
      </w:pPr>
    </w:p>
    <w:p w:rsidR="00D62D45" w:rsidRPr="00735596" w:rsidRDefault="00D62D45" w:rsidP="00D62D45">
      <w:pPr>
        <w:widowControl/>
        <w:suppressAutoHyphens/>
        <w:jc w:val="both"/>
        <w:rPr>
          <w:rFonts w:ascii="Times New Roman" w:eastAsia="Times New Roman" w:hAnsi="Times New Roman" w:cs="Calibri"/>
          <w:b/>
          <w:i/>
          <w:iCs/>
          <w:color w:val="auto"/>
          <w:lang w:eastAsia="ar-SA" w:bidi="ar-SA"/>
        </w:rPr>
      </w:pPr>
      <w:r w:rsidRPr="00735596">
        <w:rPr>
          <w:rFonts w:ascii="Times New Roman" w:eastAsia="Times New Roman" w:hAnsi="Times New Roman" w:cs="Calibri"/>
          <w:b/>
          <w:color w:val="auto"/>
          <w:lang w:eastAsia="ar-SA" w:bidi="ar-SA"/>
        </w:rPr>
        <w:t>Тема 3. Кислородсодержащие органические соеди</w:t>
      </w:r>
      <w:r>
        <w:rPr>
          <w:rFonts w:ascii="Times New Roman" w:eastAsia="Times New Roman" w:hAnsi="Times New Roman" w:cs="Calibri"/>
          <w:b/>
          <w:color w:val="auto"/>
          <w:lang w:eastAsia="ar-SA" w:bidi="ar-SA"/>
        </w:rPr>
        <w:t xml:space="preserve">нения и их природные источники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Единство химической организации живых организмов. Химический состав живых организмов. </w:t>
      </w:r>
      <w:r w:rsidRPr="00735596">
        <w:rPr>
          <w:rFonts w:ascii="Times New Roman" w:eastAsia="Times New Roman" w:hAnsi="Times New Roman" w:cs="Calibri"/>
          <w:color w:val="auto"/>
          <w:lang w:eastAsia="ar-SA" w:bidi="ar-SA"/>
        </w:rPr>
        <w:br/>
        <w:t xml:space="preserve">   С </w:t>
      </w:r>
      <w:proofErr w:type="gramStart"/>
      <w:r w:rsidRPr="00735596">
        <w:rPr>
          <w:rFonts w:ascii="Times New Roman" w:eastAsia="Times New Roman" w:hAnsi="Times New Roman" w:cs="Calibri"/>
          <w:color w:val="auto"/>
          <w:lang w:eastAsia="ar-SA" w:bidi="ar-SA"/>
        </w:rPr>
        <w:t>п</w:t>
      </w:r>
      <w:proofErr w:type="gramEnd"/>
      <w:r w:rsidRPr="00735596">
        <w:rPr>
          <w:rFonts w:ascii="Times New Roman" w:eastAsia="Times New Roman" w:hAnsi="Times New Roman" w:cs="Calibri"/>
          <w:color w:val="auto"/>
          <w:lang w:eastAsia="ar-SA" w:bidi="ar-SA"/>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735596">
        <w:rPr>
          <w:rFonts w:ascii="Times New Roman" w:eastAsia="Times New Roman" w:hAnsi="Times New Roman" w:cs="Calibri"/>
          <w:color w:val="auto"/>
          <w:lang w:eastAsia="ar-SA" w:bidi="ar-SA"/>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735596">
        <w:rPr>
          <w:rFonts w:ascii="Times New Roman" w:eastAsia="Times New Roman" w:hAnsi="Times New Roman" w:cs="Calibri"/>
          <w:color w:val="auto"/>
          <w:lang w:eastAsia="ar-SA" w:bidi="ar-SA"/>
        </w:rPr>
        <w:br/>
        <w:t xml:space="preserve">   К а м е н </w:t>
      </w:r>
      <w:proofErr w:type="spellStart"/>
      <w:proofErr w:type="gramStart"/>
      <w:r w:rsidRPr="00735596">
        <w:rPr>
          <w:rFonts w:ascii="Times New Roman" w:eastAsia="Times New Roman" w:hAnsi="Times New Roman" w:cs="Calibri"/>
          <w:color w:val="auto"/>
          <w:lang w:eastAsia="ar-SA" w:bidi="ar-SA"/>
        </w:rPr>
        <w:t>н</w:t>
      </w:r>
      <w:proofErr w:type="spellEnd"/>
      <w:proofErr w:type="gramEnd"/>
      <w:r w:rsidRPr="00735596">
        <w:rPr>
          <w:rFonts w:ascii="Times New Roman" w:eastAsia="Times New Roman" w:hAnsi="Times New Roman" w:cs="Calibri"/>
          <w:color w:val="auto"/>
          <w:lang w:eastAsia="ar-SA" w:bidi="ar-SA"/>
        </w:rPr>
        <w:t xml:space="preserve">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735596">
        <w:rPr>
          <w:rFonts w:ascii="Times New Roman" w:eastAsia="Times New Roman" w:hAnsi="Times New Roman" w:cs="Calibri"/>
          <w:color w:val="auto"/>
          <w:lang w:eastAsia="ar-SA" w:bidi="ar-SA"/>
        </w:rPr>
        <w:br/>
        <w:t xml:space="preserve">   А </w:t>
      </w:r>
      <w:proofErr w:type="gramStart"/>
      <w:r w:rsidRPr="00735596">
        <w:rPr>
          <w:rFonts w:ascii="Times New Roman" w:eastAsia="Times New Roman" w:hAnsi="Times New Roman" w:cs="Calibri"/>
          <w:color w:val="auto"/>
          <w:lang w:eastAsia="ar-SA" w:bidi="ar-SA"/>
        </w:rPr>
        <w:t>л ь</w:t>
      </w:r>
      <w:proofErr w:type="gramEnd"/>
      <w:r w:rsidRPr="00735596">
        <w:rPr>
          <w:rFonts w:ascii="Times New Roman" w:eastAsia="Times New Roman" w:hAnsi="Times New Roman" w:cs="Calibri"/>
          <w:color w:val="auto"/>
          <w:lang w:eastAsia="ar-SA" w:bidi="ar-SA"/>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735596">
        <w:rPr>
          <w:rFonts w:ascii="Times New Roman" w:eastAsia="Times New Roman" w:hAnsi="Times New Roman" w:cs="Calibri"/>
          <w:color w:val="auto"/>
          <w:lang w:eastAsia="ar-SA" w:bidi="ar-SA"/>
        </w:rPr>
        <w:br/>
        <w:t xml:space="preserve">   К а </w:t>
      </w:r>
      <w:proofErr w:type="gramStart"/>
      <w:r w:rsidRPr="00735596">
        <w:rPr>
          <w:rFonts w:ascii="Times New Roman" w:eastAsia="Times New Roman" w:hAnsi="Times New Roman" w:cs="Calibri"/>
          <w:color w:val="auto"/>
          <w:lang w:eastAsia="ar-SA" w:bidi="ar-SA"/>
        </w:rPr>
        <w:t>р</w:t>
      </w:r>
      <w:proofErr w:type="gramEnd"/>
      <w:r w:rsidRPr="00735596">
        <w:rPr>
          <w:rFonts w:ascii="Times New Roman" w:eastAsia="Times New Roman" w:hAnsi="Times New Roman" w:cs="Calibri"/>
          <w:color w:val="auto"/>
          <w:lang w:eastAsia="ar-SA" w:bidi="ar-SA"/>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735596">
        <w:rPr>
          <w:rFonts w:ascii="Times New Roman" w:eastAsia="Times New Roman" w:hAnsi="Times New Roman" w:cs="Calibri"/>
          <w:color w:val="auto"/>
          <w:lang w:eastAsia="ar-SA" w:bidi="ar-SA"/>
        </w:rPr>
        <w:t>Высшие жирные кислоты на примере пальмитиновой и стеариновой.</w:t>
      </w:r>
      <w:proofErr w:type="gramEnd"/>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С л о ж н ы е  э ф и </w:t>
      </w:r>
      <w:proofErr w:type="gramStart"/>
      <w:r w:rsidRPr="00735596">
        <w:rPr>
          <w:rFonts w:ascii="Times New Roman" w:eastAsia="Times New Roman" w:hAnsi="Times New Roman" w:cs="Calibri"/>
          <w:color w:val="auto"/>
          <w:lang w:eastAsia="ar-SA" w:bidi="ar-SA"/>
        </w:rPr>
        <w:t>р</w:t>
      </w:r>
      <w:proofErr w:type="gramEnd"/>
      <w:r w:rsidRPr="00735596">
        <w:rPr>
          <w:rFonts w:ascii="Times New Roman" w:eastAsia="Times New Roman" w:hAnsi="Times New Roman" w:cs="Calibri"/>
          <w:color w:val="auto"/>
          <w:lang w:eastAsia="ar-SA" w:bidi="ar-SA"/>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735596">
        <w:rPr>
          <w:rFonts w:ascii="Times New Roman" w:eastAsia="Times New Roman" w:hAnsi="Times New Roman" w:cs="Calibri"/>
          <w:color w:val="auto"/>
          <w:lang w:eastAsia="ar-SA" w:bidi="ar-SA"/>
        </w:rPr>
        <w:br/>
        <w:t xml:space="preserve">Жиры как сложные эфиры. Химические свойства жиров: гидролиз (омыление) и гидрирование жидких жиров. Применение жиров на основе свойств.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У </w:t>
      </w:r>
      <w:proofErr w:type="gramStart"/>
      <w:r w:rsidRPr="00735596">
        <w:rPr>
          <w:rFonts w:ascii="Times New Roman" w:eastAsia="Times New Roman" w:hAnsi="Times New Roman" w:cs="Calibri"/>
          <w:color w:val="auto"/>
          <w:lang w:eastAsia="ar-SA" w:bidi="ar-SA"/>
        </w:rPr>
        <w:t>г</w:t>
      </w:r>
      <w:proofErr w:type="gramEnd"/>
      <w:r w:rsidRPr="00735596">
        <w:rPr>
          <w:rFonts w:ascii="Times New Roman" w:eastAsia="Times New Roman" w:hAnsi="Times New Roman" w:cs="Calibri"/>
          <w:color w:val="auto"/>
          <w:lang w:eastAsia="ar-SA" w:bidi="ar-SA"/>
        </w:rPr>
        <w:t xml:space="preserve"> л е в о д ы. </w:t>
      </w:r>
      <w:proofErr w:type="gramStart"/>
      <w:r w:rsidRPr="00735596">
        <w:rPr>
          <w:rFonts w:ascii="Times New Roman" w:eastAsia="Times New Roman" w:hAnsi="Times New Roman" w:cs="Calibri"/>
          <w:color w:val="auto"/>
          <w:lang w:eastAsia="ar-SA" w:bidi="ar-SA"/>
        </w:rPr>
        <w:t>Углеводы, их классификация: моносахариды (глюкоза), дисахариды (сахароза) и полисахариды (крахмал и целлюлоза).</w:t>
      </w:r>
      <w:proofErr w:type="gramEnd"/>
      <w:r w:rsidRPr="00735596">
        <w:rPr>
          <w:rFonts w:ascii="Times New Roman" w:eastAsia="Times New Roman" w:hAnsi="Times New Roman" w:cs="Calibri"/>
          <w:color w:val="auto"/>
          <w:lang w:eastAsia="ar-SA" w:bidi="ar-SA"/>
        </w:rPr>
        <w:t xml:space="preserve"> Значение углеводов в живой природе и в жизни человека. </w:t>
      </w:r>
      <w:r w:rsidRPr="00735596">
        <w:rPr>
          <w:rFonts w:ascii="Times New Roman" w:eastAsia="Times New Roman" w:hAnsi="Times New Roman" w:cs="Calibri"/>
          <w:color w:val="auto"/>
          <w:lang w:eastAsia="ar-SA" w:bidi="ar-SA"/>
        </w:rPr>
        <w:br/>
        <w:t xml:space="preserve">   Глюкоза - вещество с двойственной функцией - </w:t>
      </w:r>
      <w:proofErr w:type="spellStart"/>
      <w:r w:rsidRPr="00735596">
        <w:rPr>
          <w:rFonts w:ascii="Times New Roman" w:eastAsia="Times New Roman" w:hAnsi="Times New Roman" w:cs="Calibri"/>
          <w:color w:val="auto"/>
          <w:lang w:eastAsia="ar-SA" w:bidi="ar-SA"/>
        </w:rPr>
        <w:t>альдегидоспирт</w:t>
      </w:r>
      <w:proofErr w:type="spellEnd"/>
      <w:r w:rsidRPr="00735596">
        <w:rPr>
          <w:rFonts w:ascii="Times New Roman" w:eastAsia="Times New Roman" w:hAnsi="Times New Roman" w:cs="Calibri"/>
          <w:color w:val="auto"/>
          <w:lang w:eastAsia="ar-SA" w:bidi="ar-SA"/>
        </w:rPr>
        <w:t xml:space="preserve">. Химические свойства глюкозы: окисление в </w:t>
      </w:r>
      <w:proofErr w:type="spellStart"/>
      <w:r w:rsidRPr="00735596">
        <w:rPr>
          <w:rFonts w:ascii="Times New Roman" w:eastAsia="Times New Roman" w:hAnsi="Times New Roman" w:cs="Calibri"/>
          <w:color w:val="auto"/>
          <w:lang w:eastAsia="ar-SA" w:bidi="ar-SA"/>
        </w:rPr>
        <w:t>глюконовую</w:t>
      </w:r>
      <w:proofErr w:type="spellEnd"/>
      <w:r w:rsidRPr="00735596">
        <w:rPr>
          <w:rFonts w:ascii="Times New Roman" w:eastAsia="Times New Roman" w:hAnsi="Times New Roman" w:cs="Calibri"/>
          <w:color w:val="auto"/>
          <w:lang w:eastAsia="ar-SA" w:bidi="ar-SA"/>
        </w:rPr>
        <w:t xml:space="preserve"> кислоту, восстановление в сорбит, брожение (молочнокислое и спиртовое). Применение глюкозы на основе свойств.</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Дисахариды и полисахариды. Понятие о реакциях поликонденсации и гидролиза на примере взаимопревращений: глюкоза </w:t>
      </w:r>
      <w:r>
        <w:rPr>
          <w:rFonts w:ascii="Times New Roman" w:eastAsia="Times New Roman" w:hAnsi="Times New Roman" w:cs="Calibri"/>
          <w:noProof/>
          <w:color w:val="auto"/>
          <w:position w:val="-4"/>
          <w:lang w:bidi="ar-SA"/>
        </w:rPr>
        <w:drawing>
          <wp:inline distT="0" distB="0" distL="0" distR="0">
            <wp:extent cx="298450" cy="2114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 cy="211455"/>
                    </a:xfrm>
                    <a:prstGeom prst="rect">
                      <a:avLst/>
                    </a:prstGeom>
                    <a:solidFill>
                      <a:srgbClr val="FFFFFF"/>
                    </a:solidFill>
                    <a:ln>
                      <a:noFill/>
                    </a:ln>
                  </pic:spPr>
                </pic:pic>
              </a:graphicData>
            </a:graphic>
          </wp:inline>
        </w:drawing>
      </w:r>
      <w:r w:rsidRPr="00735596">
        <w:rPr>
          <w:rFonts w:ascii="Times New Roman" w:eastAsia="Times New Roman" w:hAnsi="Times New Roman" w:cs="Calibri"/>
          <w:color w:val="auto"/>
          <w:lang w:eastAsia="ar-SA" w:bidi="ar-SA"/>
        </w:rPr>
        <w:t xml:space="preserve"> полисахарид.</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color w:val="auto"/>
          <w:lang w:eastAsia="zh-CN" w:bidi="ar-SA"/>
        </w:rPr>
        <w:lastRenderedPageBreak/>
        <w:t>Демонстрации.</w:t>
      </w:r>
      <w:r w:rsidRPr="00735596">
        <w:rPr>
          <w:rFonts w:ascii="Times New Roman" w:eastAsia="SimSun" w:hAnsi="Times New Roman" w:cs="Calibri"/>
          <w:color w:val="auto"/>
          <w:lang w:eastAsia="zh-CN" w:bidi="ar-SA"/>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 </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color w:val="auto"/>
          <w:lang w:eastAsia="zh-CN" w:bidi="ar-SA"/>
        </w:rPr>
        <w:t>Лабораторные опыты</w:t>
      </w:r>
      <w:r w:rsidRPr="00735596">
        <w:rPr>
          <w:rFonts w:ascii="Times New Roman" w:eastAsia="SimSun" w:hAnsi="Times New Roman" w:cs="Calibri"/>
          <w:color w:val="auto"/>
          <w:lang w:eastAsia="zh-CN" w:bidi="ar-SA"/>
        </w:rPr>
        <w:t xml:space="preserve">. </w:t>
      </w:r>
      <w:r w:rsidRPr="00735596">
        <w:rPr>
          <w:rFonts w:ascii="Times New Roman" w:eastAsia="SimSun" w:hAnsi="Times New Roman" w:cs="Calibri"/>
          <w:bCs/>
          <w:color w:val="auto"/>
          <w:lang w:eastAsia="zh-CN" w:bidi="ar-SA"/>
        </w:rPr>
        <w:t>5</w:t>
      </w:r>
      <w:r w:rsidRPr="00735596">
        <w:rPr>
          <w:rFonts w:ascii="Times New Roman" w:eastAsia="SimSun" w:hAnsi="Times New Roman" w:cs="Calibri"/>
          <w:color w:val="auto"/>
          <w:lang w:eastAsia="zh-CN" w:bidi="ar-SA"/>
        </w:rPr>
        <w:t xml:space="preserve"> Свойства этилового спирта. </w:t>
      </w:r>
      <w:r w:rsidRPr="00735596">
        <w:rPr>
          <w:rFonts w:ascii="Times New Roman" w:eastAsia="SimSun" w:hAnsi="Times New Roman" w:cs="Calibri"/>
          <w:bCs/>
          <w:color w:val="auto"/>
          <w:lang w:eastAsia="zh-CN" w:bidi="ar-SA"/>
        </w:rPr>
        <w:t>6, 7</w:t>
      </w:r>
      <w:r w:rsidRPr="00735596">
        <w:rPr>
          <w:rFonts w:ascii="Times New Roman" w:eastAsia="SimSun" w:hAnsi="Times New Roman" w:cs="Calibri"/>
          <w:color w:val="auto"/>
          <w:lang w:eastAsia="zh-CN" w:bidi="ar-SA"/>
        </w:rPr>
        <w:t xml:space="preserve"> Свойства глицерина, формальдегида. </w:t>
      </w:r>
      <w:r w:rsidRPr="00735596">
        <w:rPr>
          <w:rFonts w:ascii="Times New Roman" w:eastAsia="SimSun" w:hAnsi="Times New Roman" w:cs="Calibri"/>
          <w:bCs/>
          <w:color w:val="auto"/>
          <w:lang w:eastAsia="zh-CN" w:bidi="ar-SA"/>
        </w:rPr>
        <w:t xml:space="preserve">8 </w:t>
      </w:r>
      <w:r w:rsidRPr="00735596">
        <w:rPr>
          <w:rFonts w:ascii="Times New Roman" w:eastAsia="SimSun" w:hAnsi="Times New Roman" w:cs="Calibri"/>
          <w:color w:val="auto"/>
          <w:lang w:eastAsia="zh-CN" w:bidi="ar-SA"/>
        </w:rPr>
        <w:t xml:space="preserve">Свойства уксусной кислоты. </w:t>
      </w:r>
      <w:r w:rsidRPr="00735596">
        <w:rPr>
          <w:rFonts w:ascii="Times New Roman" w:eastAsia="SimSun" w:hAnsi="Times New Roman" w:cs="Calibri"/>
          <w:bCs/>
          <w:color w:val="auto"/>
          <w:lang w:eastAsia="zh-CN" w:bidi="ar-SA"/>
        </w:rPr>
        <w:t>9</w:t>
      </w:r>
      <w:r w:rsidRPr="00735596">
        <w:rPr>
          <w:rFonts w:ascii="Times New Roman" w:eastAsia="SimSun" w:hAnsi="Times New Roman" w:cs="Calibri"/>
          <w:color w:val="auto"/>
          <w:lang w:eastAsia="zh-CN" w:bidi="ar-SA"/>
        </w:rPr>
        <w:t xml:space="preserve"> свойства жиров. </w:t>
      </w:r>
      <w:r w:rsidRPr="00735596">
        <w:rPr>
          <w:rFonts w:ascii="Times New Roman" w:eastAsia="SimSun" w:hAnsi="Times New Roman" w:cs="Calibri"/>
          <w:bCs/>
          <w:color w:val="auto"/>
          <w:lang w:eastAsia="zh-CN" w:bidi="ar-SA"/>
        </w:rPr>
        <w:t xml:space="preserve">10 </w:t>
      </w:r>
      <w:r w:rsidRPr="00735596">
        <w:rPr>
          <w:rFonts w:ascii="Times New Roman" w:eastAsia="SimSun" w:hAnsi="Times New Roman" w:cs="Calibri"/>
          <w:color w:val="auto"/>
          <w:lang w:eastAsia="zh-CN" w:bidi="ar-SA"/>
        </w:rPr>
        <w:t xml:space="preserve"> Сравнение свойств растворов мыла и стирального порошка. </w:t>
      </w:r>
      <w:r w:rsidRPr="00735596">
        <w:rPr>
          <w:rFonts w:ascii="Times New Roman" w:eastAsia="SimSun" w:hAnsi="Times New Roman" w:cs="Calibri"/>
          <w:bCs/>
          <w:color w:val="auto"/>
          <w:lang w:eastAsia="zh-CN" w:bidi="ar-SA"/>
        </w:rPr>
        <w:t>11, 12</w:t>
      </w:r>
      <w:r w:rsidRPr="00735596">
        <w:rPr>
          <w:rFonts w:ascii="Times New Roman" w:eastAsia="SimSun" w:hAnsi="Times New Roman" w:cs="Calibri"/>
          <w:color w:val="auto"/>
          <w:lang w:eastAsia="zh-CN" w:bidi="ar-SA"/>
        </w:rPr>
        <w:t xml:space="preserve"> Свойства глюкозы, крахмала.</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Практическая работа №2. Решение экспериментальных задач по теме «Спирты. Альдегиды».</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Практическая работа №3. Идентификация органических соединений.</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b/>
          <w:color w:val="auto"/>
          <w:lang w:eastAsia="ar-SA" w:bidi="ar-SA"/>
        </w:rPr>
        <w:t xml:space="preserve">Тема 4. Азотсодержащие соединения и их нахождение в живой природе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А </w:t>
      </w:r>
      <w:proofErr w:type="gramStart"/>
      <w:r w:rsidRPr="00735596">
        <w:rPr>
          <w:rFonts w:ascii="Times New Roman" w:eastAsia="Times New Roman" w:hAnsi="Times New Roman" w:cs="Calibri"/>
          <w:color w:val="auto"/>
          <w:lang w:eastAsia="ar-SA" w:bidi="ar-SA"/>
        </w:rPr>
        <w:t>м</w:t>
      </w:r>
      <w:proofErr w:type="gramEnd"/>
      <w:r w:rsidRPr="00735596">
        <w:rPr>
          <w:rFonts w:ascii="Times New Roman" w:eastAsia="Times New Roman" w:hAnsi="Times New Roman" w:cs="Calibri"/>
          <w:color w:val="auto"/>
          <w:lang w:eastAsia="ar-SA" w:bidi="ar-SA"/>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735596">
        <w:rPr>
          <w:rFonts w:ascii="Times New Roman" w:eastAsia="Times New Roman" w:hAnsi="Times New Roman" w:cs="Calibri"/>
          <w:color w:val="auto"/>
          <w:lang w:eastAsia="ar-SA" w:bidi="ar-SA"/>
        </w:rPr>
        <w:br/>
        <w:t xml:space="preserve">   А </w:t>
      </w:r>
      <w:proofErr w:type="gramStart"/>
      <w:r w:rsidRPr="00735596">
        <w:rPr>
          <w:rFonts w:ascii="Times New Roman" w:eastAsia="Times New Roman" w:hAnsi="Times New Roman" w:cs="Calibri"/>
          <w:color w:val="auto"/>
          <w:lang w:eastAsia="ar-SA" w:bidi="ar-SA"/>
        </w:rPr>
        <w:t>м</w:t>
      </w:r>
      <w:proofErr w:type="gramEnd"/>
      <w:r w:rsidRPr="00735596">
        <w:rPr>
          <w:rFonts w:ascii="Times New Roman" w:eastAsia="Times New Roman" w:hAnsi="Times New Roman" w:cs="Calibri"/>
          <w:color w:val="auto"/>
          <w:lang w:eastAsia="ar-SA" w:bidi="ar-SA"/>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Б е л </w:t>
      </w:r>
      <w:proofErr w:type="gramStart"/>
      <w:r w:rsidRPr="00735596">
        <w:rPr>
          <w:rFonts w:ascii="Times New Roman" w:eastAsia="Times New Roman" w:hAnsi="Times New Roman" w:cs="Calibri"/>
          <w:color w:val="auto"/>
          <w:lang w:eastAsia="ar-SA" w:bidi="ar-SA"/>
        </w:rPr>
        <w:t>к</w:t>
      </w:r>
      <w:proofErr w:type="gramEnd"/>
      <w:r w:rsidRPr="00735596">
        <w:rPr>
          <w:rFonts w:ascii="Times New Roman" w:eastAsia="Times New Roman" w:hAnsi="Times New Roman" w:cs="Calibri"/>
          <w:color w:val="auto"/>
          <w:lang w:eastAsia="ar-SA" w:bidi="ar-SA"/>
        </w:rPr>
        <w:t xml:space="preserve"> и. </w:t>
      </w:r>
      <w:proofErr w:type="gramStart"/>
      <w:r w:rsidRPr="00735596">
        <w:rPr>
          <w:rFonts w:ascii="Times New Roman" w:eastAsia="Times New Roman" w:hAnsi="Times New Roman" w:cs="Calibri"/>
          <w:color w:val="auto"/>
          <w:lang w:eastAsia="ar-SA" w:bidi="ar-SA"/>
        </w:rPr>
        <w:t>Получение</w:t>
      </w:r>
      <w:proofErr w:type="gramEnd"/>
      <w:r w:rsidRPr="00735596">
        <w:rPr>
          <w:rFonts w:ascii="Times New Roman" w:eastAsia="Times New Roman" w:hAnsi="Times New Roman" w:cs="Calibri"/>
          <w:color w:val="auto"/>
          <w:lang w:eastAsia="ar-SA" w:bidi="ar-SA"/>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Генетическая связь между классами органических соединений.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color w:val="auto"/>
          <w:lang w:eastAsia="zh-CN" w:bidi="ar-SA"/>
        </w:rPr>
        <w:t>Демонстрации.</w:t>
      </w:r>
      <w:r w:rsidRPr="00735596">
        <w:rPr>
          <w:rFonts w:ascii="Times New Roman" w:eastAsia="SimSun" w:hAnsi="Times New Roman" w:cs="Calibri"/>
          <w:color w:val="auto"/>
          <w:lang w:eastAsia="zh-CN" w:bidi="ar-SA"/>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735596">
        <w:rPr>
          <w:rFonts w:ascii="Times New Roman" w:eastAsia="SimSun" w:hAnsi="Times New Roman" w:cs="Calibri"/>
          <w:color w:val="auto"/>
          <w:lang w:eastAsia="zh-CN" w:bidi="ar-SA"/>
        </w:rPr>
        <w:t>ксантопротеиновая</w:t>
      </w:r>
      <w:proofErr w:type="gramEnd"/>
      <w:r w:rsidRPr="00735596">
        <w:rPr>
          <w:rFonts w:ascii="Times New Roman" w:eastAsia="SimSun" w:hAnsi="Times New Roman" w:cs="Calibri"/>
          <w:color w:val="auto"/>
          <w:lang w:eastAsia="zh-CN" w:bidi="ar-SA"/>
        </w:rPr>
        <w:t xml:space="preserve"> и </w:t>
      </w:r>
      <w:proofErr w:type="spellStart"/>
      <w:r w:rsidRPr="00735596">
        <w:rPr>
          <w:rFonts w:ascii="Times New Roman" w:eastAsia="SimSun" w:hAnsi="Times New Roman" w:cs="Calibri"/>
          <w:color w:val="auto"/>
          <w:lang w:eastAsia="zh-CN" w:bidi="ar-SA"/>
        </w:rPr>
        <w:t>биуретовая</w:t>
      </w:r>
      <w:proofErr w:type="spellEnd"/>
      <w:r w:rsidRPr="00735596">
        <w:rPr>
          <w:rFonts w:ascii="Times New Roman" w:eastAsia="SimSun" w:hAnsi="Times New Roman" w:cs="Calibri"/>
          <w:color w:val="auto"/>
          <w:lang w:eastAsia="zh-CN" w:bidi="ar-SA"/>
        </w:rPr>
        <w:t xml:space="preserve">. Горение птичьего пера и шерстяной нити. Модель молекулы ДНК. Переходы: этанол </w:t>
      </w:r>
      <w:r>
        <w:rPr>
          <w:rFonts w:ascii="Times New Roman" w:eastAsia="SimSun" w:hAnsi="Times New Roman" w:cs="Calibri"/>
          <w:noProof/>
          <w:color w:val="auto"/>
          <w:position w:val="-6"/>
          <w:lang w:bidi="ar-SA"/>
        </w:rPr>
        <w:drawing>
          <wp:inline distT="0" distB="0" distL="0" distR="0">
            <wp:extent cx="1905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35596">
        <w:rPr>
          <w:rFonts w:ascii="Times New Roman" w:eastAsia="SimSun" w:hAnsi="Times New Roman" w:cs="Calibri"/>
          <w:color w:val="auto"/>
          <w:lang w:eastAsia="zh-CN" w:bidi="ar-SA"/>
        </w:rPr>
        <w:t xml:space="preserve"> этилен этиленгликоль </w:t>
      </w:r>
      <w:r>
        <w:rPr>
          <w:rFonts w:ascii="Times New Roman" w:eastAsia="SimSun" w:hAnsi="Times New Roman" w:cs="Calibri"/>
          <w:noProof/>
          <w:color w:val="auto"/>
          <w:position w:val="-6"/>
          <w:lang w:bidi="ar-SA"/>
        </w:rPr>
        <w:drawing>
          <wp:inline distT="0" distB="0" distL="0" distR="0">
            <wp:extent cx="1905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roofErr w:type="spellStart"/>
      <w:r w:rsidRPr="00735596">
        <w:rPr>
          <w:rFonts w:ascii="Times New Roman" w:eastAsia="SimSun" w:hAnsi="Times New Roman" w:cs="Calibri"/>
          <w:color w:val="auto"/>
          <w:lang w:eastAsia="zh-CN" w:bidi="ar-SA"/>
        </w:rPr>
        <w:t>этиленгликолят</w:t>
      </w:r>
      <w:proofErr w:type="spellEnd"/>
      <w:r w:rsidRPr="00735596">
        <w:rPr>
          <w:rFonts w:ascii="Times New Roman" w:eastAsia="SimSun" w:hAnsi="Times New Roman" w:cs="Calibri"/>
          <w:color w:val="auto"/>
          <w:lang w:eastAsia="zh-CN" w:bidi="ar-SA"/>
        </w:rPr>
        <w:t xml:space="preserve"> меди (I</w:t>
      </w:r>
      <w:r w:rsidRPr="00735596">
        <w:rPr>
          <w:rFonts w:ascii="Times New Roman" w:eastAsia="SimSun" w:hAnsi="Times New Roman" w:cs="Calibri"/>
          <w:color w:val="auto"/>
          <w:lang w:val="en-US" w:eastAsia="zh-CN" w:bidi="ar-SA"/>
        </w:rPr>
        <w:t>I</w:t>
      </w:r>
      <w:r w:rsidRPr="00735596">
        <w:rPr>
          <w:rFonts w:ascii="Times New Roman" w:eastAsia="SimSun" w:hAnsi="Times New Roman" w:cs="Calibri"/>
          <w:color w:val="auto"/>
          <w:lang w:eastAsia="zh-CN" w:bidi="ar-SA"/>
        </w:rPr>
        <w:t xml:space="preserve">); этанол </w:t>
      </w:r>
      <w:r>
        <w:rPr>
          <w:rFonts w:ascii="Times New Roman" w:eastAsia="SimSun" w:hAnsi="Times New Roman" w:cs="Calibri"/>
          <w:noProof/>
          <w:color w:val="auto"/>
          <w:position w:val="-6"/>
          <w:lang w:bidi="ar-SA"/>
        </w:rPr>
        <w:drawing>
          <wp:inline distT="0" distB="0" distL="0" distR="0">
            <wp:extent cx="1905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roofErr w:type="spellStart"/>
      <w:r w:rsidRPr="00735596">
        <w:rPr>
          <w:rFonts w:ascii="Times New Roman" w:eastAsia="SimSun" w:hAnsi="Times New Roman" w:cs="Calibri"/>
          <w:color w:val="auto"/>
          <w:lang w:eastAsia="zh-CN" w:bidi="ar-SA"/>
        </w:rPr>
        <w:t>этаналь</w:t>
      </w:r>
      <w:proofErr w:type="spellEnd"/>
      <w:r>
        <w:rPr>
          <w:rFonts w:ascii="Times New Roman" w:eastAsia="SimSun" w:hAnsi="Times New Roman" w:cs="Calibri"/>
          <w:noProof/>
          <w:color w:val="auto"/>
          <w:position w:val="-6"/>
          <w:lang w:bidi="ar-SA"/>
        </w:rPr>
        <w:drawing>
          <wp:inline distT="0" distB="0" distL="0" distR="0">
            <wp:extent cx="1905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roofErr w:type="spellStart"/>
      <w:r w:rsidRPr="00735596">
        <w:rPr>
          <w:rFonts w:ascii="Times New Roman" w:eastAsia="SimSun" w:hAnsi="Times New Roman" w:cs="Calibri"/>
          <w:color w:val="auto"/>
          <w:lang w:eastAsia="zh-CN" w:bidi="ar-SA"/>
        </w:rPr>
        <w:t>этановая</w:t>
      </w:r>
      <w:proofErr w:type="spellEnd"/>
      <w:r w:rsidRPr="00735596">
        <w:rPr>
          <w:rFonts w:ascii="Times New Roman" w:eastAsia="SimSun" w:hAnsi="Times New Roman" w:cs="Calibri"/>
          <w:color w:val="auto"/>
          <w:lang w:eastAsia="zh-CN" w:bidi="ar-SA"/>
        </w:rPr>
        <w:t xml:space="preserve"> кислота. </w:t>
      </w:r>
    </w:p>
    <w:p w:rsidR="00D62D45" w:rsidRPr="00735596" w:rsidRDefault="00D62D45" w:rsidP="00D62D45">
      <w:pPr>
        <w:widowControl/>
        <w:suppressAutoHyphens/>
        <w:rPr>
          <w:rFonts w:ascii="Times New Roman" w:eastAsia="SimSun" w:hAnsi="Times New Roman" w:cs="Calibri"/>
          <w:color w:val="auto"/>
          <w:lang w:eastAsia="zh-CN" w:bidi="ar-SA"/>
        </w:rPr>
      </w:pPr>
      <w:r w:rsidRPr="00735596">
        <w:rPr>
          <w:rFonts w:ascii="Times New Roman" w:eastAsia="SimSun" w:hAnsi="Times New Roman" w:cs="Calibri"/>
          <w:b/>
          <w:color w:val="auto"/>
          <w:lang w:eastAsia="zh-CN" w:bidi="ar-SA"/>
        </w:rPr>
        <w:t>Лабораторные опыты.</w:t>
      </w:r>
      <w:r w:rsidRPr="00735596">
        <w:rPr>
          <w:rFonts w:ascii="Times New Roman" w:eastAsia="SimSun" w:hAnsi="Times New Roman" w:cs="Calibri"/>
          <w:bCs/>
          <w:color w:val="auto"/>
          <w:lang w:eastAsia="zh-CN" w:bidi="ar-SA"/>
        </w:rPr>
        <w:t>13</w:t>
      </w:r>
      <w:r w:rsidRPr="00735596">
        <w:rPr>
          <w:rFonts w:ascii="Times New Roman" w:eastAsia="SimSun" w:hAnsi="Times New Roman" w:cs="Calibri"/>
          <w:color w:val="auto"/>
          <w:lang w:eastAsia="zh-CN" w:bidi="ar-SA"/>
        </w:rPr>
        <w:t>. Свойства белков.</w:t>
      </w:r>
      <w:r w:rsidRPr="00735596">
        <w:rPr>
          <w:rFonts w:ascii="Times New Roman" w:eastAsia="Times New Roman" w:hAnsi="Times New Roman" w:cs="Calibri"/>
          <w:color w:val="auto"/>
          <w:lang w:eastAsia="ar-SA" w:bidi="ar-SA"/>
        </w:rPr>
        <w:br/>
      </w:r>
    </w:p>
    <w:p w:rsidR="00D62D45" w:rsidRPr="00735596" w:rsidRDefault="00D62D45" w:rsidP="00D62D45">
      <w:pPr>
        <w:widowControl/>
        <w:suppressAutoHyphens/>
        <w:jc w:val="both"/>
        <w:rPr>
          <w:rFonts w:ascii="Times New Roman" w:eastAsia="Times New Roman" w:hAnsi="Times New Roman" w:cs="Calibri"/>
          <w:b/>
          <w:i/>
          <w:color w:val="auto"/>
          <w:lang w:eastAsia="ar-SA" w:bidi="ar-SA"/>
        </w:rPr>
      </w:pPr>
      <w:r w:rsidRPr="00735596">
        <w:rPr>
          <w:rFonts w:ascii="Times New Roman" w:eastAsia="Times New Roman" w:hAnsi="Times New Roman" w:cs="Calibri"/>
          <w:b/>
          <w:color w:val="auto"/>
          <w:lang w:eastAsia="ar-SA" w:bidi="ar-SA"/>
        </w:rPr>
        <w:t xml:space="preserve">Тема 5.  Биологически активные органические соединения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Ф е </w:t>
      </w:r>
      <w:proofErr w:type="gramStart"/>
      <w:r w:rsidRPr="00735596">
        <w:rPr>
          <w:rFonts w:ascii="Times New Roman" w:eastAsia="Times New Roman" w:hAnsi="Times New Roman" w:cs="Calibri"/>
          <w:color w:val="auto"/>
          <w:lang w:eastAsia="ar-SA" w:bidi="ar-SA"/>
        </w:rPr>
        <w:t>р</w:t>
      </w:r>
      <w:proofErr w:type="gramEnd"/>
      <w:r w:rsidRPr="00735596">
        <w:rPr>
          <w:rFonts w:ascii="Times New Roman" w:eastAsia="Times New Roman" w:hAnsi="Times New Roman" w:cs="Calibri"/>
          <w:color w:val="auto"/>
          <w:lang w:eastAsia="ar-SA" w:bidi="ar-SA"/>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В и т а </w:t>
      </w:r>
      <w:proofErr w:type="gramStart"/>
      <w:r w:rsidRPr="00735596">
        <w:rPr>
          <w:rFonts w:ascii="Times New Roman" w:eastAsia="Times New Roman" w:hAnsi="Times New Roman" w:cs="Calibri"/>
          <w:color w:val="auto"/>
          <w:lang w:eastAsia="ar-SA" w:bidi="ar-SA"/>
        </w:rPr>
        <w:t>м</w:t>
      </w:r>
      <w:proofErr w:type="gramEnd"/>
      <w:r w:rsidRPr="00735596">
        <w:rPr>
          <w:rFonts w:ascii="Times New Roman" w:eastAsia="Times New Roman" w:hAnsi="Times New Roman" w:cs="Calibri"/>
          <w:color w:val="auto"/>
          <w:lang w:eastAsia="ar-SA" w:bidi="ar-SA"/>
        </w:rPr>
        <w:t xml:space="preserve"> и н ы. Понятие о витаминах. Нарушения, связанные с витаминами: авитаминозы, гиповитаминозы и гипервитаминозы. Витамин</w:t>
      </w:r>
      <w:proofErr w:type="gramStart"/>
      <w:r w:rsidRPr="00735596">
        <w:rPr>
          <w:rFonts w:ascii="Times New Roman" w:eastAsia="Times New Roman" w:hAnsi="Times New Roman" w:cs="Calibri"/>
          <w:color w:val="auto"/>
          <w:lang w:eastAsia="ar-SA" w:bidi="ar-SA"/>
        </w:rPr>
        <w:t xml:space="preserve"> С</w:t>
      </w:r>
      <w:proofErr w:type="gramEnd"/>
      <w:r w:rsidRPr="00735596">
        <w:rPr>
          <w:rFonts w:ascii="Times New Roman" w:eastAsia="Times New Roman" w:hAnsi="Times New Roman" w:cs="Calibri"/>
          <w:color w:val="auto"/>
          <w:lang w:eastAsia="ar-SA" w:bidi="ar-SA"/>
        </w:rPr>
        <w:t xml:space="preserve"> как представитель водорастворимых витаминов и витамин А как представитель жирорастворимых витаминов.</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Г о </w:t>
      </w:r>
      <w:proofErr w:type="gramStart"/>
      <w:r w:rsidRPr="00735596">
        <w:rPr>
          <w:rFonts w:ascii="Times New Roman" w:eastAsia="Times New Roman" w:hAnsi="Times New Roman" w:cs="Calibri"/>
          <w:color w:val="auto"/>
          <w:lang w:eastAsia="ar-SA" w:bidi="ar-SA"/>
        </w:rPr>
        <w:t>р</w:t>
      </w:r>
      <w:proofErr w:type="gramEnd"/>
      <w:r w:rsidRPr="00735596">
        <w:rPr>
          <w:rFonts w:ascii="Times New Roman" w:eastAsia="Times New Roman" w:hAnsi="Times New Roman" w:cs="Calibri"/>
          <w:color w:val="auto"/>
          <w:lang w:eastAsia="ar-SA" w:bidi="ar-SA"/>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Л е к а </w:t>
      </w:r>
      <w:proofErr w:type="gramStart"/>
      <w:r w:rsidRPr="00735596">
        <w:rPr>
          <w:rFonts w:ascii="Times New Roman" w:eastAsia="Times New Roman" w:hAnsi="Times New Roman" w:cs="Calibri"/>
          <w:color w:val="auto"/>
          <w:lang w:eastAsia="ar-SA" w:bidi="ar-SA"/>
        </w:rPr>
        <w:t>р</w:t>
      </w:r>
      <w:proofErr w:type="gramEnd"/>
      <w:r w:rsidRPr="00735596">
        <w:rPr>
          <w:rFonts w:ascii="Times New Roman" w:eastAsia="Times New Roman" w:hAnsi="Times New Roman" w:cs="Calibri"/>
          <w:color w:val="auto"/>
          <w:lang w:eastAsia="ar-SA" w:bidi="ar-SA"/>
        </w:rPr>
        <w:t xml:space="preserve"> с т в а. Лекарственная химия: от </w:t>
      </w:r>
      <w:proofErr w:type="spellStart"/>
      <w:r w:rsidRPr="00735596">
        <w:rPr>
          <w:rFonts w:ascii="Times New Roman" w:eastAsia="Times New Roman" w:hAnsi="Times New Roman" w:cs="Calibri"/>
          <w:color w:val="auto"/>
          <w:lang w:eastAsia="ar-SA" w:bidi="ar-SA"/>
        </w:rPr>
        <w:t>иатрохимии</w:t>
      </w:r>
      <w:proofErr w:type="spellEnd"/>
      <w:r w:rsidRPr="00735596">
        <w:rPr>
          <w:rFonts w:ascii="Times New Roman" w:eastAsia="Times New Roman" w:hAnsi="Times New Roman" w:cs="Calibri"/>
          <w:color w:val="auto"/>
          <w:lang w:eastAsia="ar-SA" w:bidi="ar-SA"/>
        </w:rPr>
        <w:t xml:space="preserve"> до химиотерапии. Аспирин. Антибиотики и дисбактериоз. Наркотические вещества. Наркомания, борьба с ней и профилактика. </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Times New Roman"/>
          <w:b/>
          <w:color w:val="auto"/>
          <w:lang w:eastAsia="zh-CN" w:bidi="ar-SA"/>
        </w:rPr>
        <w:lastRenderedPageBreak/>
        <w:t>Демонстрации.</w:t>
      </w:r>
      <w:r w:rsidRPr="00735596">
        <w:rPr>
          <w:rFonts w:ascii="Times New Roman" w:eastAsia="SimSun" w:hAnsi="Times New Roman" w:cs="Calibri"/>
          <w:color w:val="auto"/>
          <w:lang w:eastAsia="zh-CN" w:bidi="ar-SA"/>
        </w:rPr>
        <w:t xml:space="preserve"> Разложение пероксида водорода каталазой сырого мяса и сырого картофеля,  СМС, </w:t>
      </w:r>
      <w:proofErr w:type="gramStart"/>
      <w:r w:rsidRPr="00735596">
        <w:rPr>
          <w:rFonts w:ascii="Times New Roman" w:eastAsia="SimSun" w:hAnsi="Times New Roman" w:cs="Calibri"/>
          <w:color w:val="auto"/>
          <w:lang w:eastAsia="zh-CN" w:bidi="ar-SA"/>
        </w:rPr>
        <w:t>содержащих</w:t>
      </w:r>
      <w:proofErr w:type="gramEnd"/>
      <w:r w:rsidRPr="00735596">
        <w:rPr>
          <w:rFonts w:ascii="Times New Roman" w:eastAsia="SimSun" w:hAnsi="Times New Roman" w:cs="Calibri"/>
          <w:color w:val="auto"/>
          <w:lang w:eastAsia="zh-CN" w:bidi="ar-SA"/>
        </w:rPr>
        <w:t xml:space="preserve"> энзимы.. Испытание среды раствора СМС индикаторной бумагой. </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color w:val="auto"/>
          <w:lang w:eastAsia="zh-CN" w:bidi="ar-SA"/>
        </w:rPr>
        <w:t>Лабораторные опыт</w:t>
      </w:r>
      <w:r w:rsidRPr="00735596">
        <w:rPr>
          <w:rFonts w:ascii="Times New Roman" w:eastAsia="SimSun" w:hAnsi="Times New Roman" w:cs="Calibri"/>
          <w:color w:val="auto"/>
          <w:lang w:eastAsia="zh-CN" w:bidi="ar-SA"/>
        </w:rPr>
        <w:t xml:space="preserve">ы. 14. Знакомство с образцами препаратов домашней, лабораторной и автомобильной аптечки. </w:t>
      </w:r>
    </w:p>
    <w:p w:rsidR="00D62D45" w:rsidRPr="00735596" w:rsidRDefault="00D62D45" w:rsidP="00D62D45">
      <w:pPr>
        <w:widowControl/>
        <w:suppressAutoHyphens/>
        <w:jc w:val="both"/>
        <w:rPr>
          <w:rFonts w:ascii="Times New Roman" w:eastAsia="Times New Roman" w:hAnsi="Times New Roman" w:cs="Calibri"/>
          <w:b/>
          <w:i/>
          <w:iCs/>
          <w:color w:val="auto"/>
          <w:lang w:eastAsia="ar-SA" w:bidi="ar-SA"/>
        </w:rPr>
      </w:pPr>
      <w:r w:rsidRPr="00735596">
        <w:rPr>
          <w:rFonts w:ascii="Times New Roman" w:eastAsia="Times New Roman" w:hAnsi="Times New Roman" w:cs="Calibri"/>
          <w:b/>
          <w:color w:val="auto"/>
          <w:lang w:eastAsia="ar-SA" w:bidi="ar-SA"/>
        </w:rPr>
        <w:t xml:space="preserve">Тема 6. Искусственные и синтетические полимеры </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И с к у с </w:t>
      </w:r>
      <w:proofErr w:type="spellStart"/>
      <w:proofErr w:type="gramStart"/>
      <w:r w:rsidRPr="00735596">
        <w:rPr>
          <w:rFonts w:ascii="Times New Roman" w:eastAsia="Times New Roman" w:hAnsi="Times New Roman" w:cs="Calibri"/>
          <w:color w:val="auto"/>
          <w:lang w:eastAsia="ar-SA" w:bidi="ar-SA"/>
        </w:rPr>
        <w:t>с</w:t>
      </w:r>
      <w:proofErr w:type="spellEnd"/>
      <w:proofErr w:type="gramEnd"/>
      <w:r w:rsidRPr="00735596">
        <w:rPr>
          <w:rFonts w:ascii="Times New Roman" w:eastAsia="Times New Roman" w:hAnsi="Times New Roman" w:cs="Calibri"/>
          <w:color w:val="auto"/>
          <w:lang w:eastAsia="ar-SA" w:bidi="ar-SA"/>
        </w:rPr>
        <w:t xml:space="preserve"> т в е н </w:t>
      </w:r>
      <w:proofErr w:type="spellStart"/>
      <w:r w:rsidRPr="00735596">
        <w:rPr>
          <w:rFonts w:ascii="Times New Roman" w:eastAsia="Times New Roman" w:hAnsi="Times New Roman" w:cs="Calibri"/>
          <w:color w:val="auto"/>
          <w:lang w:eastAsia="ar-SA" w:bidi="ar-SA"/>
        </w:rPr>
        <w:t>н</w:t>
      </w:r>
      <w:proofErr w:type="spellEnd"/>
      <w:r w:rsidRPr="00735596">
        <w:rPr>
          <w:rFonts w:ascii="Times New Roman" w:eastAsia="Times New Roman" w:hAnsi="Times New Roman" w:cs="Calibri"/>
          <w:color w:val="auto"/>
          <w:lang w:eastAsia="ar-SA" w:bidi="ar-SA"/>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r w:rsidRPr="00735596">
        <w:rPr>
          <w:rFonts w:ascii="Times New Roman" w:eastAsia="Times New Roman" w:hAnsi="Times New Roman" w:cs="Calibri"/>
          <w:color w:val="auto"/>
          <w:lang w:eastAsia="ar-SA" w:bidi="ar-SA"/>
        </w:rPr>
        <w:t xml:space="preserve">   С и н т е т и ч е с к и е  </w:t>
      </w:r>
      <w:proofErr w:type="gramStart"/>
      <w:r w:rsidRPr="00735596">
        <w:rPr>
          <w:rFonts w:ascii="Times New Roman" w:eastAsia="Times New Roman" w:hAnsi="Times New Roman" w:cs="Calibri"/>
          <w:color w:val="auto"/>
          <w:lang w:eastAsia="ar-SA" w:bidi="ar-SA"/>
        </w:rPr>
        <w:t>п</w:t>
      </w:r>
      <w:proofErr w:type="gramEnd"/>
      <w:r w:rsidRPr="00735596">
        <w:rPr>
          <w:rFonts w:ascii="Times New Roman" w:eastAsia="Times New Roman" w:hAnsi="Times New Roman" w:cs="Calibri"/>
          <w:color w:val="auto"/>
          <w:lang w:eastAsia="ar-SA" w:bidi="ar-SA"/>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D62D45" w:rsidRPr="00735596" w:rsidRDefault="00D62D45" w:rsidP="00D62D45">
      <w:pPr>
        <w:widowControl/>
        <w:suppressAutoHyphens/>
        <w:jc w:val="both"/>
        <w:rPr>
          <w:rFonts w:ascii="Times New Roman" w:eastAsia="SimSun" w:hAnsi="Times New Roman" w:cs="Calibri"/>
          <w:i/>
          <w:iCs/>
          <w:color w:val="auto"/>
          <w:lang w:eastAsia="zh-CN" w:bidi="ar-SA"/>
        </w:rPr>
      </w:pPr>
      <w:r w:rsidRPr="00735596">
        <w:rPr>
          <w:rFonts w:ascii="Times New Roman" w:eastAsia="SimSun" w:hAnsi="Times New Roman" w:cs="Calibri"/>
          <w:b/>
          <w:color w:val="auto"/>
          <w:lang w:eastAsia="zh-CN" w:bidi="ar-SA"/>
        </w:rPr>
        <w:t>Демонстрации.</w:t>
      </w:r>
      <w:r w:rsidRPr="00735596">
        <w:rPr>
          <w:rFonts w:ascii="Times New Roman" w:eastAsia="SimSun" w:hAnsi="Times New Roman" w:cs="Calibri"/>
          <w:color w:val="auto"/>
          <w:lang w:eastAsia="zh-CN" w:bidi="ar-SA"/>
        </w:rPr>
        <w:t xml:space="preserve"> Коллекция пластмасс и изделий из них. Коллекции искусственных и синтетически волокон и изделий из них. Распознавание волокон.</w:t>
      </w:r>
    </w:p>
    <w:p w:rsidR="00D62D45" w:rsidRPr="00735596" w:rsidRDefault="00D62D45" w:rsidP="00D62D45">
      <w:pPr>
        <w:widowControl/>
        <w:suppressAutoHyphens/>
        <w:jc w:val="both"/>
        <w:rPr>
          <w:rFonts w:ascii="Times New Roman" w:eastAsia="SimSun" w:hAnsi="Times New Roman" w:cs="Calibri"/>
          <w:color w:val="auto"/>
          <w:lang w:eastAsia="zh-CN" w:bidi="ar-SA"/>
        </w:rPr>
      </w:pPr>
      <w:r w:rsidRPr="00735596">
        <w:rPr>
          <w:rFonts w:ascii="Times New Roman" w:eastAsia="SimSun" w:hAnsi="Times New Roman" w:cs="Calibri"/>
          <w:b/>
          <w:color w:val="auto"/>
          <w:lang w:eastAsia="zh-CN" w:bidi="ar-SA"/>
        </w:rPr>
        <w:t>Лабораторные опыты.</w:t>
      </w:r>
      <w:r w:rsidRPr="00735596">
        <w:rPr>
          <w:rFonts w:ascii="Times New Roman" w:eastAsia="SimSun" w:hAnsi="Times New Roman" w:cs="Calibri"/>
          <w:bCs/>
          <w:color w:val="auto"/>
          <w:lang w:eastAsia="zh-CN" w:bidi="ar-SA"/>
        </w:rPr>
        <w:t>15</w:t>
      </w:r>
      <w:r w:rsidRPr="00735596">
        <w:rPr>
          <w:rFonts w:ascii="Times New Roman" w:eastAsia="SimSun" w:hAnsi="Times New Roman" w:cs="Calibri"/>
          <w:color w:val="auto"/>
          <w:lang w:eastAsia="zh-CN" w:bidi="ar-SA"/>
        </w:rPr>
        <w:t xml:space="preserve">. Ознакомление с образцами пластмасс, волокон и каучуков. </w:t>
      </w:r>
      <w:r w:rsidRPr="00735596">
        <w:rPr>
          <w:rFonts w:ascii="Times New Roman" w:eastAsia="SimSun" w:hAnsi="Times New Roman" w:cs="Calibri"/>
          <w:color w:val="auto"/>
          <w:lang w:eastAsia="zh-CN" w:bidi="ar-SA"/>
        </w:rPr>
        <w:br/>
        <w:t>Практическая работа №4. Распознавание пластмасс и волокон.</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E05EBC" w:rsidRDefault="00D62D45" w:rsidP="00D62D45">
      <w:pPr>
        <w:widowControl/>
        <w:suppressAutoHyphens/>
        <w:jc w:val="both"/>
        <w:rPr>
          <w:rFonts w:ascii="Times New Roman" w:eastAsia="Times New Roman" w:hAnsi="Times New Roman" w:cs="Calibri"/>
          <w:b/>
          <w:i/>
          <w:color w:val="auto"/>
          <w:lang w:eastAsia="ar-SA" w:bidi="ar-SA"/>
        </w:rPr>
      </w:pPr>
      <w:r w:rsidRPr="00735596">
        <w:rPr>
          <w:rFonts w:ascii="Times New Roman" w:eastAsia="Times New Roman" w:hAnsi="Times New Roman" w:cs="Calibri"/>
          <w:b/>
          <w:color w:val="auto"/>
          <w:lang w:eastAsia="ar-SA" w:bidi="ar-SA"/>
        </w:rPr>
        <w:t xml:space="preserve">Обобщение знаний за курс органической химии </w:t>
      </w:r>
    </w:p>
    <w:p w:rsidR="00D62D45" w:rsidRDefault="00D62D45" w:rsidP="00D62D45">
      <w:pPr>
        <w:widowControl/>
        <w:suppressAutoHyphens/>
        <w:jc w:val="center"/>
        <w:rPr>
          <w:rFonts w:ascii="Times New Roman" w:eastAsia="Times New Roman" w:hAnsi="Times New Roman" w:cs="Calibri"/>
          <w:b/>
          <w:color w:val="auto"/>
          <w:lang w:eastAsia="ar-SA" w:bidi="ar-SA"/>
        </w:rPr>
      </w:pPr>
    </w:p>
    <w:p w:rsidR="00D62D45" w:rsidRDefault="00D62D45" w:rsidP="00D62D45">
      <w:pPr>
        <w:pStyle w:val="a3"/>
        <w:widowControl/>
        <w:numPr>
          <w:ilvl w:val="3"/>
          <w:numId w:val="2"/>
        </w:numPr>
        <w:suppressAutoHyphens/>
        <w:ind w:left="0" w:firstLine="0"/>
        <w:jc w:val="center"/>
        <w:rPr>
          <w:rFonts w:ascii="Times New Roman" w:eastAsia="Times New Roman" w:hAnsi="Times New Roman" w:cs="Calibri"/>
          <w:b/>
          <w:color w:val="auto"/>
          <w:lang w:eastAsia="ar-SA" w:bidi="ar-SA"/>
        </w:rPr>
      </w:pPr>
      <w:r w:rsidRPr="00735596">
        <w:rPr>
          <w:rFonts w:ascii="Times New Roman" w:eastAsia="Times New Roman" w:hAnsi="Times New Roman" w:cs="Calibri"/>
          <w:b/>
          <w:color w:val="auto"/>
          <w:lang w:eastAsia="ar-SA" w:bidi="ar-SA"/>
        </w:rPr>
        <w:t>Тематическое планирование</w:t>
      </w:r>
      <w:r>
        <w:rPr>
          <w:rFonts w:ascii="Times New Roman" w:eastAsia="Times New Roman" w:hAnsi="Times New Roman" w:cs="Calibri"/>
          <w:b/>
          <w:color w:val="auto"/>
          <w:lang w:eastAsia="ar-SA" w:bidi="ar-SA"/>
        </w:rPr>
        <w:t xml:space="preserve"> с указанием количества часов, отводимых на освоение каждой темы</w:t>
      </w:r>
      <w:r w:rsidRPr="00735596">
        <w:rPr>
          <w:rFonts w:ascii="Times New Roman" w:eastAsia="Times New Roman" w:hAnsi="Times New Roman" w:cs="Calibri"/>
          <w:b/>
          <w:color w:val="auto"/>
          <w:lang w:eastAsia="ar-SA" w:bidi="ar-SA"/>
        </w:rPr>
        <w:t>.</w:t>
      </w:r>
    </w:p>
    <w:tbl>
      <w:tblPr>
        <w:tblW w:w="10746" w:type="dxa"/>
        <w:tblInd w:w="-10" w:type="dxa"/>
        <w:tblLayout w:type="fixed"/>
        <w:tblLook w:val="04A0" w:firstRow="1" w:lastRow="0" w:firstColumn="1" w:lastColumn="0" w:noHBand="0" w:noVBand="1"/>
      </w:tblPr>
      <w:tblGrid>
        <w:gridCol w:w="8325"/>
        <w:gridCol w:w="7"/>
        <w:gridCol w:w="1134"/>
        <w:gridCol w:w="142"/>
        <w:gridCol w:w="498"/>
        <w:gridCol w:w="13"/>
        <w:gridCol w:w="236"/>
        <w:gridCol w:w="245"/>
        <w:gridCol w:w="146"/>
      </w:tblGrid>
      <w:tr w:rsidR="00D62D45" w:rsidTr="00C963DF">
        <w:trPr>
          <w:gridAfter w:val="3"/>
          <w:wAfter w:w="627" w:type="dxa"/>
          <w:cantSplit/>
          <w:trHeight w:hRule="exact" w:val="332"/>
        </w:trPr>
        <w:tc>
          <w:tcPr>
            <w:tcW w:w="8332" w:type="dxa"/>
            <w:gridSpan w:val="2"/>
            <w:vMerge w:val="restart"/>
            <w:tcBorders>
              <w:top w:val="single" w:sz="4" w:space="0" w:color="000000"/>
              <w:left w:val="single" w:sz="4" w:space="0" w:color="000000"/>
              <w:bottom w:val="single" w:sz="4" w:space="0" w:color="000000"/>
              <w:right w:val="single" w:sz="4" w:space="0" w:color="auto"/>
            </w:tcBorders>
          </w:tcPr>
          <w:p w:rsidR="00D62D45" w:rsidRPr="00B0593A" w:rsidRDefault="00D62D45" w:rsidP="00D62D45">
            <w:pPr>
              <w:snapToGrid w:val="0"/>
              <w:jc w:val="center"/>
              <w:rPr>
                <w:rFonts w:ascii="Times New Roman" w:hAnsi="Times New Roman" w:cs="Times New Roman"/>
                <w:b/>
              </w:rPr>
            </w:pPr>
            <w:bookmarkStart w:id="0" w:name="_GoBack"/>
            <w:r w:rsidRPr="00B0593A">
              <w:rPr>
                <w:rFonts w:ascii="Times New Roman" w:hAnsi="Times New Roman" w:cs="Times New Roman"/>
                <w:b/>
              </w:rPr>
              <w:t>Тема</w:t>
            </w:r>
          </w:p>
        </w:tc>
        <w:tc>
          <w:tcPr>
            <w:tcW w:w="1787" w:type="dxa"/>
            <w:gridSpan w:val="4"/>
            <w:tcBorders>
              <w:top w:val="single" w:sz="4" w:space="0" w:color="000000"/>
              <w:left w:val="single" w:sz="4" w:space="0" w:color="auto"/>
              <w:bottom w:val="nil"/>
              <w:right w:val="single" w:sz="4" w:space="0" w:color="auto"/>
            </w:tcBorders>
          </w:tcPr>
          <w:p w:rsidR="00D62D45" w:rsidRPr="00B0593A" w:rsidRDefault="00D62D45" w:rsidP="00D62D45">
            <w:pPr>
              <w:snapToGrid w:val="0"/>
              <w:jc w:val="center"/>
              <w:rPr>
                <w:rFonts w:ascii="Times New Roman" w:hAnsi="Times New Roman" w:cs="Times New Roman"/>
                <w:b/>
              </w:rPr>
            </w:pPr>
            <w:r w:rsidRPr="00B0593A">
              <w:rPr>
                <w:rFonts w:ascii="Times New Roman" w:hAnsi="Times New Roman" w:cs="Times New Roman"/>
                <w:b/>
              </w:rPr>
              <w:t>Количество</w:t>
            </w:r>
          </w:p>
          <w:p w:rsidR="00D62D45" w:rsidRPr="00B0593A" w:rsidRDefault="00D62D45" w:rsidP="00D62D45">
            <w:pPr>
              <w:snapToGrid w:val="0"/>
              <w:jc w:val="center"/>
              <w:rPr>
                <w:rFonts w:ascii="Times New Roman" w:hAnsi="Times New Roman" w:cs="Times New Roman"/>
                <w:b/>
              </w:rPr>
            </w:pPr>
          </w:p>
          <w:p w:rsidR="00D62D45" w:rsidRPr="00B0593A" w:rsidRDefault="00D62D45" w:rsidP="00D62D45">
            <w:pPr>
              <w:snapToGrid w:val="0"/>
              <w:jc w:val="center"/>
              <w:rPr>
                <w:rFonts w:ascii="Times New Roman" w:hAnsi="Times New Roman" w:cs="Times New Roman"/>
                <w:b/>
              </w:rPr>
            </w:pPr>
            <w:r w:rsidRPr="00B0593A">
              <w:rPr>
                <w:rFonts w:ascii="Times New Roman" w:hAnsi="Times New Roman" w:cs="Times New Roman"/>
                <w:b/>
              </w:rPr>
              <w:t>часов</w:t>
            </w:r>
          </w:p>
        </w:tc>
      </w:tr>
      <w:tr w:rsidR="00D62D45" w:rsidTr="00C963DF">
        <w:trPr>
          <w:gridAfter w:val="1"/>
          <w:wAfter w:w="146" w:type="dxa"/>
          <w:cantSplit/>
          <w:trHeight w:val="243"/>
        </w:trPr>
        <w:tc>
          <w:tcPr>
            <w:tcW w:w="8332" w:type="dxa"/>
            <w:gridSpan w:val="2"/>
            <w:vMerge/>
            <w:tcBorders>
              <w:top w:val="single" w:sz="4" w:space="0" w:color="000000"/>
              <w:left w:val="single" w:sz="4" w:space="0" w:color="000000"/>
              <w:bottom w:val="single" w:sz="4" w:space="0" w:color="000000"/>
              <w:right w:val="single" w:sz="4" w:space="0" w:color="auto"/>
            </w:tcBorders>
            <w:vAlign w:val="center"/>
            <w:hideMark/>
          </w:tcPr>
          <w:p w:rsidR="00D62D45" w:rsidRPr="00B0593A" w:rsidRDefault="00D62D45" w:rsidP="00D62D45">
            <w:pPr>
              <w:rPr>
                <w:rFonts w:ascii="Times New Roman" w:hAnsi="Times New Roman" w:cs="Times New Roman"/>
                <w:b/>
              </w:rPr>
            </w:pPr>
          </w:p>
        </w:tc>
        <w:tc>
          <w:tcPr>
            <w:tcW w:w="1787" w:type="dxa"/>
            <w:gridSpan w:val="4"/>
            <w:tcBorders>
              <w:top w:val="nil"/>
              <w:left w:val="single" w:sz="4" w:space="0" w:color="auto"/>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b/>
              </w:rPr>
            </w:pPr>
            <w:r w:rsidRPr="00B0593A">
              <w:rPr>
                <w:rFonts w:ascii="Times New Roman" w:hAnsi="Times New Roman" w:cs="Times New Roman"/>
                <w:b/>
              </w:rPr>
              <w:t>часов</w:t>
            </w:r>
          </w:p>
        </w:tc>
        <w:tc>
          <w:tcPr>
            <w:tcW w:w="481" w:type="dxa"/>
            <w:gridSpan w:val="2"/>
            <w:vMerge w:val="restart"/>
            <w:tcBorders>
              <w:top w:val="nil"/>
              <w:left w:val="single" w:sz="4" w:space="0" w:color="auto"/>
            </w:tcBorders>
          </w:tcPr>
          <w:p w:rsidR="00D62D45" w:rsidRDefault="00D62D45" w:rsidP="00D62D45">
            <w:pPr>
              <w:snapToGrid w:val="0"/>
              <w:jc w:val="center"/>
              <w:rPr>
                <w:b/>
                <w:sz w:val="28"/>
                <w:szCs w:val="28"/>
              </w:rPr>
            </w:pPr>
          </w:p>
        </w:tc>
      </w:tr>
      <w:tr w:rsidR="00D62D45" w:rsidTr="00C963DF">
        <w:trPr>
          <w:gridAfter w:val="1"/>
          <w:wAfter w:w="146" w:type="dxa"/>
          <w:trHeight w:val="300"/>
        </w:trPr>
        <w:tc>
          <w:tcPr>
            <w:tcW w:w="8325" w:type="dxa"/>
            <w:tcBorders>
              <w:top w:val="single" w:sz="4" w:space="0" w:color="000000"/>
              <w:left w:val="single" w:sz="4" w:space="0" w:color="000000"/>
              <w:bottom w:val="single" w:sz="4" w:space="0" w:color="auto"/>
              <w:right w:val="single" w:sz="4" w:space="0" w:color="auto"/>
            </w:tcBorders>
            <w:hideMark/>
          </w:tcPr>
          <w:p w:rsidR="00D62D45" w:rsidRPr="00B0593A" w:rsidRDefault="001B29C8" w:rsidP="00D62D45">
            <w:pPr>
              <w:snapToGrid w:val="0"/>
              <w:rPr>
                <w:rFonts w:ascii="Times New Roman" w:hAnsi="Times New Roman" w:cs="Times New Roman"/>
                <w:u w:val="single"/>
              </w:rPr>
            </w:pPr>
            <w:r>
              <w:rPr>
                <w:rFonts w:ascii="Times New Roman" w:hAnsi="Times New Roman" w:cs="Times New Roman"/>
                <w:u w:val="single"/>
              </w:rPr>
              <w:t>Введение</w:t>
            </w:r>
          </w:p>
        </w:tc>
        <w:tc>
          <w:tcPr>
            <w:tcW w:w="1794" w:type="dxa"/>
            <w:gridSpan w:val="5"/>
            <w:tcBorders>
              <w:top w:val="single" w:sz="4" w:space="0" w:color="000000"/>
              <w:left w:val="single" w:sz="4" w:space="0" w:color="000000"/>
              <w:bottom w:val="single" w:sz="4" w:space="0" w:color="auto"/>
              <w:right w:val="single" w:sz="4" w:space="0" w:color="auto"/>
            </w:tcBorders>
          </w:tcPr>
          <w:p w:rsidR="00D62D45" w:rsidRPr="00B0593A" w:rsidRDefault="000D6B8A" w:rsidP="00D62D45">
            <w:pPr>
              <w:snapToGrid w:val="0"/>
              <w:jc w:val="center"/>
              <w:rPr>
                <w:rFonts w:ascii="Times New Roman" w:hAnsi="Times New Roman" w:cs="Times New Roman"/>
              </w:rPr>
            </w:pPr>
            <w:r>
              <w:rPr>
                <w:rFonts w:ascii="Times New Roman" w:hAnsi="Times New Roman" w:cs="Times New Roman"/>
              </w:rPr>
              <w:t>2</w:t>
            </w:r>
          </w:p>
        </w:tc>
        <w:tc>
          <w:tcPr>
            <w:tcW w:w="481" w:type="dxa"/>
            <w:gridSpan w:val="2"/>
            <w:vMerge/>
            <w:tcBorders>
              <w:left w:val="single" w:sz="4" w:space="0" w:color="auto"/>
            </w:tcBorders>
          </w:tcPr>
          <w:p w:rsidR="00D62D45" w:rsidRDefault="00D62D45" w:rsidP="00D62D45">
            <w:pPr>
              <w:snapToGrid w:val="0"/>
              <w:jc w:val="center"/>
              <w:rPr>
                <w:sz w:val="28"/>
                <w:szCs w:val="28"/>
              </w:rPr>
            </w:pPr>
          </w:p>
        </w:tc>
      </w:tr>
      <w:tr w:rsidR="00D62D45" w:rsidTr="00C963DF">
        <w:trPr>
          <w:gridAfter w:val="1"/>
          <w:wAfter w:w="146" w:type="dxa"/>
          <w:trHeight w:val="283"/>
        </w:trPr>
        <w:tc>
          <w:tcPr>
            <w:tcW w:w="8325" w:type="dxa"/>
            <w:tcBorders>
              <w:top w:val="single" w:sz="4" w:space="0" w:color="auto"/>
              <w:left w:val="single" w:sz="4" w:space="0" w:color="000000"/>
              <w:bottom w:val="single" w:sz="4" w:space="0" w:color="auto"/>
              <w:right w:val="single" w:sz="4" w:space="0" w:color="auto"/>
            </w:tcBorders>
            <w:hideMark/>
          </w:tcPr>
          <w:p w:rsidR="00D62D45" w:rsidRPr="00B0593A" w:rsidRDefault="00D62D45" w:rsidP="00D62D45">
            <w:pPr>
              <w:snapToGrid w:val="0"/>
              <w:rPr>
                <w:rFonts w:ascii="Times New Roman" w:hAnsi="Times New Roman" w:cs="Times New Roman"/>
                <w:b/>
                <w:u w:val="single"/>
              </w:rPr>
            </w:pPr>
            <w:r w:rsidRPr="00B0593A">
              <w:rPr>
                <w:rFonts w:ascii="Times New Roman" w:hAnsi="Times New Roman" w:cs="Times New Roman"/>
              </w:rPr>
              <w:t>Предмет органической химии. Органические вещества, формулы, названия.</w:t>
            </w:r>
          </w:p>
        </w:tc>
        <w:tc>
          <w:tcPr>
            <w:tcW w:w="1794" w:type="dxa"/>
            <w:gridSpan w:val="5"/>
            <w:tcBorders>
              <w:top w:val="single" w:sz="4" w:space="0" w:color="auto"/>
              <w:left w:val="single" w:sz="4" w:space="0" w:color="000000"/>
              <w:bottom w:val="single" w:sz="4" w:space="0" w:color="auto"/>
              <w:right w:val="single" w:sz="4" w:space="0" w:color="auto"/>
            </w:tcBorders>
            <w:hideMark/>
          </w:tcPr>
          <w:p w:rsidR="00D62D45" w:rsidRPr="00B0593A" w:rsidRDefault="00D62D45" w:rsidP="00D62D45">
            <w:pPr>
              <w:snapToGrid w:val="0"/>
              <w:jc w:val="center"/>
              <w:rPr>
                <w:rFonts w:ascii="Times New Roman" w:hAnsi="Times New Roman" w:cs="Times New Roman"/>
              </w:rPr>
            </w:pPr>
          </w:p>
        </w:tc>
        <w:tc>
          <w:tcPr>
            <w:tcW w:w="481" w:type="dxa"/>
            <w:gridSpan w:val="2"/>
            <w:vMerge/>
            <w:tcBorders>
              <w:left w:val="single" w:sz="4" w:space="0" w:color="auto"/>
            </w:tcBorders>
          </w:tcPr>
          <w:p w:rsidR="00D62D45" w:rsidRDefault="00D62D45" w:rsidP="00D62D45">
            <w:pPr>
              <w:snapToGrid w:val="0"/>
              <w:jc w:val="center"/>
              <w:rPr>
                <w:sz w:val="28"/>
                <w:szCs w:val="28"/>
              </w:rPr>
            </w:pPr>
          </w:p>
        </w:tc>
      </w:tr>
      <w:tr w:rsidR="00D62D45" w:rsidTr="00C963DF">
        <w:trPr>
          <w:gridAfter w:val="1"/>
          <w:wAfter w:w="146" w:type="dxa"/>
        </w:trPr>
        <w:tc>
          <w:tcPr>
            <w:tcW w:w="10119" w:type="dxa"/>
            <w:gridSpan w:val="6"/>
            <w:tcBorders>
              <w:top w:val="single" w:sz="4" w:space="0" w:color="000000"/>
              <w:left w:val="single" w:sz="4" w:space="0" w:color="000000"/>
              <w:bottom w:val="single" w:sz="4" w:space="0" w:color="000000"/>
              <w:right w:val="single" w:sz="4" w:space="0" w:color="auto"/>
            </w:tcBorders>
            <w:hideMark/>
          </w:tcPr>
          <w:p w:rsidR="00D62D45" w:rsidRPr="001B29C8" w:rsidRDefault="001B29C8" w:rsidP="00D62D45">
            <w:pPr>
              <w:snapToGrid w:val="0"/>
              <w:rPr>
                <w:rFonts w:ascii="Times New Roman" w:hAnsi="Times New Roman" w:cs="Times New Roman"/>
                <w:b/>
              </w:rPr>
            </w:pPr>
            <w:r w:rsidRPr="001B29C8">
              <w:rPr>
                <w:rFonts w:ascii="Times New Roman" w:hAnsi="Times New Roman" w:cs="Times New Roman"/>
                <w:b/>
                <w:i/>
              </w:rPr>
              <w:t xml:space="preserve">Тема №1. </w:t>
            </w:r>
            <w:r w:rsidR="00D62D45" w:rsidRPr="001B29C8">
              <w:rPr>
                <w:rFonts w:ascii="Times New Roman" w:hAnsi="Times New Roman" w:cs="Times New Roman"/>
                <w:b/>
                <w:i/>
              </w:rPr>
              <w:t xml:space="preserve"> Теория строения органических соединений.</w:t>
            </w:r>
            <w:r w:rsidRPr="001B29C8">
              <w:rPr>
                <w:rFonts w:ascii="Times New Roman" w:hAnsi="Times New Roman" w:cs="Times New Roman"/>
                <w:b/>
                <w:i/>
              </w:rPr>
              <w:t>(5часов)</w:t>
            </w:r>
          </w:p>
        </w:tc>
        <w:tc>
          <w:tcPr>
            <w:tcW w:w="481" w:type="dxa"/>
            <w:gridSpan w:val="2"/>
            <w:vMerge/>
            <w:tcBorders>
              <w:left w:val="single" w:sz="4" w:space="0" w:color="auto"/>
            </w:tcBorders>
          </w:tcPr>
          <w:p w:rsidR="00D62D45" w:rsidRDefault="00D62D45" w:rsidP="00D62D45">
            <w:pPr>
              <w:snapToGrid w:val="0"/>
              <w:rPr>
                <w:b/>
                <w:sz w:val="28"/>
                <w:szCs w:val="28"/>
              </w:rP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1B29C8" w:rsidP="00D62D45">
            <w:pPr>
              <w:snapToGrid w:val="0"/>
              <w:jc w:val="both"/>
              <w:rPr>
                <w:rFonts w:ascii="Times New Roman" w:hAnsi="Times New Roman" w:cs="Times New Roman"/>
              </w:rPr>
            </w:pPr>
            <w:r>
              <w:rPr>
                <w:rFonts w:ascii="Times New Roman" w:hAnsi="Times New Roman" w:cs="Times New Roman"/>
              </w:rPr>
              <w:t xml:space="preserve"> </w:t>
            </w:r>
            <w:r w:rsidR="00D62D45" w:rsidRPr="00B0593A">
              <w:rPr>
                <w:rFonts w:ascii="Times New Roman" w:hAnsi="Times New Roman" w:cs="Times New Roman"/>
              </w:rPr>
              <w:t xml:space="preserve"> Теория строения органических соединений А.М. Бутлерова. Валентность. Химическое строение.</w:t>
            </w:r>
          </w:p>
        </w:tc>
        <w:tc>
          <w:tcPr>
            <w:tcW w:w="1787" w:type="dxa"/>
            <w:gridSpan w:val="4"/>
            <w:tcBorders>
              <w:top w:val="single" w:sz="4" w:space="0" w:color="000000"/>
              <w:left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auto"/>
            </w:tcBorders>
          </w:tcPr>
          <w:p w:rsidR="00D62D45" w:rsidRDefault="00D62D45" w:rsidP="00D62D45">
            <w:pPr>
              <w:snapToGrid w:val="0"/>
              <w:jc w:val="center"/>
            </w:pP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Классификация органических соединений.</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Понятие о гомологии и гомологах, изомерии и изомерах. Основы номенклатуры органических веществ.</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2</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Систематизация знаний по теме «Теория строения органических соединений».</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Height w:val="561"/>
        </w:trPr>
        <w:tc>
          <w:tcPr>
            <w:tcW w:w="10119" w:type="dxa"/>
            <w:gridSpan w:val="6"/>
            <w:tcBorders>
              <w:top w:val="single" w:sz="4" w:space="0" w:color="000000"/>
              <w:left w:val="single" w:sz="4" w:space="0" w:color="000000"/>
              <w:bottom w:val="single" w:sz="4" w:space="0" w:color="000000"/>
              <w:right w:val="single" w:sz="4" w:space="0" w:color="auto"/>
            </w:tcBorders>
            <w:hideMark/>
          </w:tcPr>
          <w:p w:rsidR="00D62D45" w:rsidRPr="001B29C8" w:rsidRDefault="00D62D45" w:rsidP="00D62D45">
            <w:pPr>
              <w:snapToGrid w:val="0"/>
              <w:jc w:val="both"/>
              <w:rPr>
                <w:rFonts w:ascii="Times New Roman" w:hAnsi="Times New Roman" w:cs="Times New Roman"/>
                <w:b/>
                <w:i/>
              </w:rPr>
            </w:pPr>
            <w:r w:rsidRPr="001B29C8">
              <w:rPr>
                <w:rFonts w:ascii="Times New Roman" w:hAnsi="Times New Roman" w:cs="Times New Roman"/>
                <w:b/>
                <w:i/>
              </w:rPr>
              <w:t>Тема №2. Углеводороды и их природные источники.</w:t>
            </w:r>
            <w:r w:rsidR="001B29C8" w:rsidRPr="001B29C8">
              <w:rPr>
                <w:rFonts w:ascii="Times New Roman" w:hAnsi="Times New Roman" w:cs="Times New Roman"/>
                <w:b/>
                <w:i/>
              </w:rPr>
              <w:t>(17часов)</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 xml:space="preserve">Природный газ. </w:t>
            </w:r>
            <w:proofErr w:type="spellStart"/>
            <w:r w:rsidRPr="00B0593A">
              <w:rPr>
                <w:rFonts w:ascii="Times New Roman" w:hAnsi="Times New Roman" w:cs="Times New Roman"/>
              </w:rPr>
              <w:t>Алканы</w:t>
            </w:r>
            <w:proofErr w:type="spellEnd"/>
            <w:r w:rsidRPr="00B0593A">
              <w:rPr>
                <w:rFonts w:ascii="Times New Roman" w:hAnsi="Times New Roman" w:cs="Times New Roman"/>
              </w:rPr>
              <w:t>. Номенклатура, изомерия, способы получения.</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 xml:space="preserve">Физические и химические свойства </w:t>
            </w:r>
            <w:proofErr w:type="spellStart"/>
            <w:r w:rsidRPr="00B0593A">
              <w:rPr>
                <w:rFonts w:ascii="Times New Roman" w:hAnsi="Times New Roman" w:cs="Times New Roman"/>
              </w:rPr>
              <w:t>алканов</w:t>
            </w:r>
            <w:proofErr w:type="spellEnd"/>
            <w:r w:rsidRPr="00B0593A">
              <w:rPr>
                <w:rFonts w:ascii="Times New Roman" w:hAnsi="Times New Roman" w:cs="Times New Roman"/>
              </w:rPr>
              <w:t xml:space="preserve">. Применение </w:t>
            </w:r>
            <w:proofErr w:type="spellStart"/>
            <w:r w:rsidRPr="00B0593A">
              <w:rPr>
                <w:rFonts w:ascii="Times New Roman" w:hAnsi="Times New Roman" w:cs="Times New Roman"/>
              </w:rPr>
              <w:t>алканов</w:t>
            </w:r>
            <w:proofErr w:type="spellEnd"/>
            <w:r w:rsidRPr="00B0593A">
              <w:rPr>
                <w:rFonts w:ascii="Times New Roman" w:hAnsi="Times New Roman" w:cs="Times New Roman"/>
              </w:rPr>
              <w:t xml:space="preserve"> на основе их свойств.</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Решение задач на вывод формулы органического вещества.</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1B29C8" w:rsidP="00D62D45">
            <w:pPr>
              <w:snapToGrid w:val="0"/>
              <w:jc w:val="center"/>
              <w:rPr>
                <w:rFonts w:ascii="Times New Roman" w:hAnsi="Times New Roman" w:cs="Times New Roman"/>
              </w:rPr>
            </w:pPr>
            <w:r>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proofErr w:type="spellStart"/>
            <w:r w:rsidRPr="00B0593A">
              <w:rPr>
                <w:rFonts w:ascii="Times New Roman" w:hAnsi="Times New Roman" w:cs="Times New Roman"/>
              </w:rPr>
              <w:t>Алкены</w:t>
            </w:r>
            <w:proofErr w:type="spellEnd"/>
            <w:r w:rsidRPr="00B0593A">
              <w:rPr>
                <w:rFonts w:ascii="Times New Roman" w:hAnsi="Times New Roman" w:cs="Times New Roman"/>
              </w:rPr>
              <w:t>. Номенклатура, изомерия, получение.</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 xml:space="preserve">Химические свойства </w:t>
            </w:r>
            <w:proofErr w:type="spellStart"/>
            <w:r w:rsidRPr="00B0593A">
              <w:rPr>
                <w:rFonts w:ascii="Times New Roman" w:hAnsi="Times New Roman" w:cs="Times New Roman"/>
              </w:rPr>
              <w:t>алкенов</w:t>
            </w:r>
            <w:proofErr w:type="spellEnd"/>
            <w:r w:rsidRPr="00B0593A">
              <w:rPr>
                <w:rFonts w:ascii="Times New Roman" w:hAnsi="Times New Roman" w:cs="Times New Roman"/>
              </w:rPr>
              <w:t>. Применение.</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proofErr w:type="spellStart"/>
            <w:r w:rsidRPr="00B0593A">
              <w:rPr>
                <w:rFonts w:ascii="Times New Roman" w:hAnsi="Times New Roman" w:cs="Times New Roman"/>
              </w:rPr>
              <w:t>Алкадиены</w:t>
            </w:r>
            <w:proofErr w:type="spellEnd"/>
            <w:r w:rsidRPr="00B0593A">
              <w:rPr>
                <w:rFonts w:ascii="Times New Roman" w:hAnsi="Times New Roman" w:cs="Times New Roman"/>
              </w:rPr>
              <w:t>. Строение, изомерия и номенклатура.</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 xml:space="preserve">Химические свойства и получение </w:t>
            </w:r>
            <w:proofErr w:type="spellStart"/>
            <w:r w:rsidRPr="00B0593A">
              <w:rPr>
                <w:rFonts w:ascii="Times New Roman" w:hAnsi="Times New Roman" w:cs="Times New Roman"/>
              </w:rPr>
              <w:t>алкадиенов</w:t>
            </w:r>
            <w:proofErr w:type="spellEnd"/>
            <w:r w:rsidRPr="00B0593A">
              <w:rPr>
                <w:rFonts w:ascii="Times New Roman" w:hAnsi="Times New Roman" w:cs="Times New Roman"/>
              </w:rPr>
              <w:t>. Каучуки. Резина.</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rPr>
                <w:rFonts w:ascii="Times New Roman" w:hAnsi="Times New Roman" w:cs="Times New Roman"/>
              </w:rPr>
            </w:pPr>
            <w:r w:rsidRPr="00B0593A">
              <w:rPr>
                <w:rFonts w:ascii="Times New Roman" w:hAnsi="Times New Roman" w:cs="Times New Roman"/>
              </w:rPr>
              <w:t>.</w:t>
            </w:r>
            <w:proofErr w:type="spellStart"/>
            <w:r w:rsidRPr="00B0593A">
              <w:rPr>
                <w:rFonts w:ascii="Times New Roman" w:hAnsi="Times New Roman" w:cs="Times New Roman"/>
              </w:rPr>
              <w:t>Алкины</w:t>
            </w:r>
            <w:proofErr w:type="spellEnd"/>
            <w:r w:rsidRPr="00B0593A">
              <w:rPr>
                <w:rFonts w:ascii="Times New Roman" w:hAnsi="Times New Roman" w:cs="Times New Roman"/>
              </w:rPr>
              <w:t>. Номенклатура, изомерия, получение.</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 xml:space="preserve">Химические свойства </w:t>
            </w:r>
            <w:proofErr w:type="spellStart"/>
            <w:r w:rsidRPr="00B0593A">
              <w:rPr>
                <w:rFonts w:ascii="Times New Roman" w:hAnsi="Times New Roman" w:cs="Times New Roman"/>
              </w:rPr>
              <w:t>алкинов</w:t>
            </w:r>
            <w:proofErr w:type="spellEnd"/>
            <w:r w:rsidRPr="00B0593A">
              <w:rPr>
                <w:rFonts w:ascii="Times New Roman" w:hAnsi="Times New Roman" w:cs="Times New Roman"/>
              </w:rPr>
              <w:t>. Применение.</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b/>
              </w:rPr>
              <w:t xml:space="preserve">Практическая работа №1 </w:t>
            </w:r>
            <w:r w:rsidRPr="00B0593A">
              <w:rPr>
                <w:rFonts w:ascii="Times New Roman" w:hAnsi="Times New Roman" w:cs="Times New Roman"/>
              </w:rPr>
              <w:t>«Получение непредельного углеводорода и изучение его свойств»</w:t>
            </w:r>
          </w:p>
        </w:tc>
        <w:tc>
          <w:tcPr>
            <w:tcW w:w="1787" w:type="dxa"/>
            <w:gridSpan w:val="4"/>
            <w:tcBorders>
              <w:left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proofErr w:type="spellStart"/>
            <w:r w:rsidRPr="00B0593A">
              <w:rPr>
                <w:rFonts w:ascii="Times New Roman" w:hAnsi="Times New Roman" w:cs="Times New Roman"/>
              </w:rPr>
              <w:t>Циклоалканы</w:t>
            </w:r>
            <w:proofErr w:type="spellEnd"/>
            <w:r w:rsidRPr="00B0593A">
              <w:rPr>
                <w:rFonts w:ascii="Times New Roman" w:hAnsi="Times New Roman" w:cs="Times New Roman"/>
              </w:rPr>
              <w:t>. Строение, изомерия, номенклатура и свойства.</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val="restart"/>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Нефть. Состав и переработка нефти. Нефтепродукты.</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Решение задач и выполнение упражнений.</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lastRenderedPageBreak/>
              <w:t>Ароматические углеводороды. Бензол.</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Химические свойства бензола. Применение.</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Генетическая связь между классами углеводородов.</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b/>
              </w:rPr>
              <w:t>Контрольная работа №1</w:t>
            </w:r>
            <w:r w:rsidRPr="00B0593A">
              <w:rPr>
                <w:rFonts w:ascii="Times New Roman" w:hAnsi="Times New Roman" w:cs="Times New Roman"/>
              </w:rPr>
              <w:t xml:space="preserve"> по теме «Углеводороды и их природные источники».</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481" w:type="dxa"/>
            <w:gridSpan w:val="2"/>
            <w:vMerge/>
            <w:tcBorders>
              <w:left w:val="single" w:sz="4" w:space="0" w:color="000000"/>
            </w:tcBorders>
          </w:tcPr>
          <w:p w:rsidR="00D62D45" w:rsidRDefault="00D62D45" w:rsidP="00D62D45">
            <w:pPr>
              <w:snapToGrid w:val="0"/>
              <w:jc w:val="center"/>
            </w:pPr>
          </w:p>
        </w:tc>
      </w:tr>
      <w:tr w:rsidR="00D62D45" w:rsidTr="00C963DF">
        <w:trPr>
          <w:gridAfter w:val="1"/>
          <w:wAfter w:w="146" w:type="dxa"/>
        </w:trPr>
        <w:tc>
          <w:tcPr>
            <w:tcW w:w="10119" w:type="dxa"/>
            <w:gridSpan w:val="6"/>
            <w:tcBorders>
              <w:top w:val="single" w:sz="4" w:space="0" w:color="000000"/>
              <w:left w:val="single" w:sz="4" w:space="0" w:color="000000"/>
              <w:bottom w:val="single" w:sz="4" w:space="0" w:color="000000"/>
              <w:right w:val="single" w:sz="4" w:space="0" w:color="auto"/>
            </w:tcBorders>
            <w:hideMark/>
          </w:tcPr>
          <w:p w:rsidR="00D62D45" w:rsidRPr="00C834A9" w:rsidRDefault="00D62D45" w:rsidP="00D62D45">
            <w:pPr>
              <w:snapToGrid w:val="0"/>
              <w:jc w:val="both"/>
              <w:rPr>
                <w:rFonts w:ascii="Times New Roman" w:hAnsi="Times New Roman" w:cs="Times New Roman"/>
                <w:b/>
                <w:i/>
              </w:rPr>
            </w:pPr>
            <w:r w:rsidRPr="00C834A9">
              <w:rPr>
                <w:rFonts w:ascii="Times New Roman" w:hAnsi="Times New Roman" w:cs="Times New Roman"/>
                <w:b/>
                <w:i/>
              </w:rPr>
              <w:t xml:space="preserve">Тема №3. Кислородсодержащие соединения и их нахождение в природе. </w:t>
            </w:r>
            <w:r w:rsidR="00C834A9">
              <w:rPr>
                <w:rFonts w:ascii="Times New Roman" w:hAnsi="Times New Roman" w:cs="Times New Roman"/>
                <w:b/>
                <w:i/>
              </w:rPr>
              <w:t>(21час)</w:t>
            </w:r>
          </w:p>
        </w:tc>
        <w:tc>
          <w:tcPr>
            <w:tcW w:w="481" w:type="dxa"/>
            <w:gridSpan w:val="2"/>
            <w:vMerge/>
            <w:tcBorders>
              <w:left w:val="single" w:sz="4" w:space="0" w:color="000000"/>
            </w:tcBorders>
          </w:tcPr>
          <w:p w:rsidR="00D62D45" w:rsidRDefault="00D62D45" w:rsidP="00D62D45">
            <w:pPr>
              <w:snapToGrid w:val="0"/>
              <w:jc w:val="both"/>
              <w:rPr>
                <w:b/>
                <w:i/>
                <w:sz w:val="28"/>
                <w:szCs w:val="28"/>
                <w:u w:val="single"/>
              </w:rPr>
            </w:pP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Спирты. Состав, классификация, изомерия и номенклатура.</w:t>
            </w:r>
          </w:p>
        </w:tc>
        <w:tc>
          <w:tcPr>
            <w:tcW w:w="1787" w:type="dxa"/>
            <w:gridSpan w:val="4"/>
            <w:tcBorders>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3"/>
          <w:wAfter w:w="627"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Химические свойства предельных одноатомных спиртов.</w:t>
            </w:r>
          </w:p>
        </w:tc>
        <w:tc>
          <w:tcPr>
            <w:tcW w:w="1787" w:type="dxa"/>
            <w:gridSpan w:val="4"/>
            <w:tcBorders>
              <w:top w:val="single" w:sz="4" w:space="0" w:color="000000"/>
              <w:left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C834A9"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C834A9" w:rsidRPr="00B0593A" w:rsidRDefault="00C834A9" w:rsidP="00D62D45">
            <w:pPr>
              <w:snapToGrid w:val="0"/>
              <w:jc w:val="both"/>
              <w:rPr>
                <w:rFonts w:ascii="Times New Roman" w:hAnsi="Times New Roman" w:cs="Times New Roman"/>
              </w:rPr>
            </w:pPr>
            <w:r>
              <w:rPr>
                <w:rFonts w:ascii="Times New Roman" w:hAnsi="Times New Roman" w:cs="Times New Roman"/>
              </w:rPr>
              <w:t>Многоатомные предельные спирты</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C834A9" w:rsidRPr="00B0593A" w:rsidRDefault="00C834A9" w:rsidP="00D62D45">
            <w:pPr>
              <w:snapToGrid w:val="0"/>
              <w:jc w:val="center"/>
              <w:rPr>
                <w:rFonts w:ascii="Times New Roman" w:hAnsi="Times New Roman" w:cs="Times New Roman"/>
              </w:rPr>
            </w:pPr>
            <w:r>
              <w:rPr>
                <w:rFonts w:ascii="Times New Roman" w:hAnsi="Times New Roman" w:cs="Times New Roman"/>
              </w:rPr>
              <w:t>1</w:t>
            </w:r>
          </w:p>
        </w:tc>
        <w:tc>
          <w:tcPr>
            <w:tcW w:w="236" w:type="dxa"/>
            <w:tcBorders>
              <w:left w:val="single" w:sz="4" w:space="0" w:color="000000"/>
            </w:tcBorders>
          </w:tcPr>
          <w:p w:rsidR="00C834A9" w:rsidRDefault="00C834A9" w:rsidP="00C963DF">
            <w:pPr>
              <w:snapToGrid w:val="0"/>
              <w:ind w:left="-186" w:hanging="186"/>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Фенол. Строение, получение.</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val="restart"/>
            <w:tcBorders>
              <w:left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Свойства и применение фенола.</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Альдегиды. Строение, классификация, изомерия и номенклатура.</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Химические свойства альдегидов.</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b/>
              </w:rPr>
              <w:t xml:space="preserve">Практическая работа №2. </w:t>
            </w:r>
            <w:r w:rsidRPr="00B0593A">
              <w:rPr>
                <w:rFonts w:ascii="Times New Roman" w:hAnsi="Times New Roman" w:cs="Times New Roman"/>
              </w:rPr>
              <w:t>Решение экспериментальных задач по теме «Спирты. Альдегиды».</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C834A9" w:rsidRDefault="00D62D45" w:rsidP="00D62D45">
            <w:pPr>
              <w:snapToGrid w:val="0"/>
              <w:jc w:val="both"/>
              <w:rPr>
                <w:rFonts w:ascii="Times New Roman" w:hAnsi="Times New Roman" w:cs="Times New Roman"/>
              </w:rPr>
            </w:pPr>
            <w:r w:rsidRPr="00C834A9">
              <w:rPr>
                <w:rFonts w:ascii="Times New Roman" w:hAnsi="Times New Roman" w:cs="Times New Roman"/>
              </w:rPr>
              <w:t>Систематизация знаний по теме «Спирты. Альдегиды».</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Решение расчетных и экспериментальных задач.</w:t>
            </w: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2"/>
          <w:wAfter w:w="391" w:type="dxa"/>
          <w:trHeight w:val="562"/>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Карбоновые кислоты. Строение, классификация, изомерия и номенклатура.</w:t>
            </w:r>
          </w:p>
          <w:p w:rsidR="00D62D45" w:rsidRPr="00B0593A" w:rsidRDefault="00D62D45" w:rsidP="00D62D45">
            <w:pPr>
              <w:snapToGrid w:val="0"/>
              <w:jc w:val="both"/>
              <w:rPr>
                <w:rFonts w:ascii="Times New Roman" w:hAnsi="Times New Roman" w:cs="Times New Roman"/>
              </w:rPr>
            </w:pPr>
          </w:p>
        </w:tc>
        <w:tc>
          <w:tcPr>
            <w:tcW w:w="1787" w:type="dxa"/>
            <w:gridSpan w:val="4"/>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p w:rsidR="00D62D45" w:rsidRPr="00B0593A" w:rsidRDefault="00D62D45" w:rsidP="00D62D45">
            <w:pPr>
              <w:snapToGrid w:val="0"/>
              <w:jc w:val="center"/>
              <w:rPr>
                <w:rFonts w:ascii="Times New Roman" w:hAnsi="Times New Roman" w:cs="Times New Roman"/>
              </w:rPr>
            </w:pPr>
          </w:p>
        </w:tc>
        <w:tc>
          <w:tcPr>
            <w:tcW w:w="236" w:type="dxa"/>
            <w:vMerge/>
            <w:tcBorders>
              <w:left w:val="single" w:sz="4" w:space="0" w:color="000000"/>
              <w:bottom w:val="single" w:sz="4" w:space="0" w:color="000000"/>
            </w:tcBorders>
          </w:tcPr>
          <w:p w:rsidR="00D62D45" w:rsidRDefault="00D62D45" w:rsidP="00D62D45">
            <w:pPr>
              <w:snapToGrid w:val="0"/>
              <w:jc w:val="center"/>
            </w:pPr>
          </w:p>
        </w:tc>
      </w:tr>
      <w:tr w:rsidR="00D62D45" w:rsidTr="00C963DF">
        <w:trPr>
          <w:gridAfter w:val="2"/>
          <w:wAfter w:w="391" w:type="dxa"/>
        </w:trPr>
        <w:tc>
          <w:tcPr>
            <w:tcW w:w="8332" w:type="dxa"/>
            <w:gridSpan w:val="2"/>
            <w:tcBorders>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Химические свойства карбоновых кислот.</w:t>
            </w:r>
          </w:p>
        </w:tc>
        <w:tc>
          <w:tcPr>
            <w:tcW w:w="1787" w:type="dxa"/>
            <w:gridSpan w:val="4"/>
            <w:tcBorders>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236" w:type="dxa"/>
            <w:vMerge/>
            <w:tcBorders>
              <w:left w:val="single" w:sz="4" w:space="0" w:color="000000"/>
            </w:tcBorders>
          </w:tcPr>
          <w:p w:rsidR="00D62D45" w:rsidRDefault="00D62D45" w:rsidP="00D62D45">
            <w:pPr>
              <w:snapToGrid w:val="0"/>
              <w:jc w:val="center"/>
            </w:pP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Сложные эфиры. Строение, номенклатура, свойства, получение.</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 xml:space="preserve">Жиры. Состав и строение молекул. Свойства жиров. </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Height w:val="236"/>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Мыла и СМС.</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Обобщение и систематизация знаний по теме. Выполнение упражнений.</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b/>
              </w:rPr>
              <w:t xml:space="preserve">Контрольная работа №2 </w:t>
            </w:r>
            <w:r w:rsidRPr="00B0593A">
              <w:rPr>
                <w:rFonts w:ascii="Times New Roman" w:hAnsi="Times New Roman" w:cs="Times New Roman"/>
              </w:rPr>
              <w:t>по теме «Кислородсодержащие органические вещества».</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Углеводы, их состав и классификация.</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Моносахариды. Глюкоза и фруктоза.</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Полисахариды. Крахмал. Целлюлоза.</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rPr>
          <w:gridAfter w:val="4"/>
          <w:wAfter w:w="640" w:type="dxa"/>
        </w:trPr>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b/>
              </w:rPr>
              <w:t>Практическая работа №3</w:t>
            </w:r>
            <w:r w:rsidRPr="00B0593A">
              <w:rPr>
                <w:rFonts w:ascii="Times New Roman" w:hAnsi="Times New Roman" w:cs="Times New Roman"/>
              </w:rPr>
              <w:t xml:space="preserve"> Решение экспериментальных задач на идентификацию веществ».</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r>
      <w:tr w:rsidR="00D62D45" w:rsidTr="00C963DF">
        <w:tc>
          <w:tcPr>
            <w:tcW w:w="10106" w:type="dxa"/>
            <w:gridSpan w:val="5"/>
            <w:tcBorders>
              <w:top w:val="single" w:sz="4" w:space="0" w:color="000000"/>
              <w:left w:val="single" w:sz="4" w:space="0" w:color="000000"/>
              <w:bottom w:val="single" w:sz="4" w:space="0" w:color="000000"/>
              <w:right w:val="single" w:sz="4" w:space="0" w:color="auto"/>
            </w:tcBorders>
            <w:hideMark/>
          </w:tcPr>
          <w:p w:rsidR="00D62D45" w:rsidRPr="00C834A9" w:rsidRDefault="00D62D45" w:rsidP="00D62D45">
            <w:pPr>
              <w:snapToGrid w:val="0"/>
              <w:jc w:val="both"/>
              <w:rPr>
                <w:rFonts w:ascii="Times New Roman" w:hAnsi="Times New Roman" w:cs="Times New Roman"/>
                <w:b/>
                <w:i/>
              </w:rPr>
            </w:pPr>
            <w:r w:rsidRPr="00C834A9">
              <w:rPr>
                <w:rFonts w:ascii="Times New Roman" w:hAnsi="Times New Roman" w:cs="Times New Roman"/>
                <w:b/>
                <w:i/>
              </w:rPr>
              <w:t>Тема №4. Азотсодержащие соединения и их нахождение в живой природе.</w:t>
            </w:r>
            <w:r w:rsidR="00C834A9">
              <w:rPr>
                <w:rFonts w:ascii="Times New Roman" w:hAnsi="Times New Roman" w:cs="Times New Roman"/>
                <w:b/>
                <w:i/>
              </w:rPr>
              <w:t>(9часов)</w:t>
            </w:r>
          </w:p>
        </w:tc>
        <w:tc>
          <w:tcPr>
            <w:tcW w:w="640" w:type="dxa"/>
            <w:gridSpan w:val="4"/>
            <w:vMerge w:val="restart"/>
            <w:tcBorders>
              <w:left w:val="single" w:sz="4" w:space="0" w:color="000000"/>
            </w:tcBorders>
          </w:tcPr>
          <w:p w:rsidR="00D62D45" w:rsidRDefault="00D62D45" w:rsidP="00D62D45">
            <w:pPr>
              <w:snapToGrid w:val="0"/>
              <w:jc w:val="both"/>
              <w:rPr>
                <w:b/>
                <w:i/>
                <w:sz w:val="28"/>
                <w:szCs w:val="28"/>
                <w:u w:val="single"/>
              </w:rP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Амины. Строение, классификация, номенклатура, получение и свойства.</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Анилин как органическое основание.</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Аминокислоты. Состав, строение, номенклатура.</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Химические свойства и получение аминокислот.</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Белки. Их биологические функции и значение.</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Генетическая связь между классами органических соединений.</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rPr>
                <w:rFonts w:ascii="Times New Roman" w:hAnsi="Times New Roman" w:cs="Times New Roman"/>
              </w:rPr>
            </w:pPr>
            <w:r w:rsidRPr="00B0593A">
              <w:rPr>
                <w:rFonts w:ascii="Times New Roman" w:hAnsi="Times New Roman" w:cs="Times New Roman"/>
              </w:rPr>
              <w:t>Выполнение упражнений и решение задач.</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b/>
              </w:rPr>
              <w:t>Контрольная работа №3</w:t>
            </w:r>
            <w:r w:rsidRPr="00B0593A">
              <w:rPr>
                <w:rFonts w:ascii="Times New Roman" w:hAnsi="Times New Roman" w:cs="Times New Roman"/>
              </w:rPr>
              <w:t xml:space="preserve"> по теме «Азотсодержащие органические соединения».</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Нуклеиновые кислоты. Их роль в хранении и передаче наследственной информации.</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rPr>
          <w:trHeight w:val="542"/>
        </w:trPr>
        <w:tc>
          <w:tcPr>
            <w:tcW w:w="10106" w:type="dxa"/>
            <w:gridSpan w:val="5"/>
            <w:tcBorders>
              <w:top w:val="single" w:sz="4" w:space="0" w:color="000000"/>
              <w:left w:val="single" w:sz="4" w:space="0" w:color="000000"/>
              <w:bottom w:val="nil"/>
              <w:right w:val="single" w:sz="4" w:space="0" w:color="auto"/>
            </w:tcBorders>
            <w:hideMark/>
          </w:tcPr>
          <w:p w:rsidR="00D62D45" w:rsidRPr="00C834A9" w:rsidRDefault="00D62D45" w:rsidP="00D62D45">
            <w:pPr>
              <w:snapToGrid w:val="0"/>
              <w:jc w:val="both"/>
              <w:rPr>
                <w:rFonts w:ascii="Times New Roman" w:hAnsi="Times New Roman" w:cs="Times New Roman"/>
                <w:b/>
                <w:i/>
              </w:rPr>
            </w:pPr>
            <w:r w:rsidRPr="00C834A9">
              <w:rPr>
                <w:rFonts w:ascii="Times New Roman" w:hAnsi="Times New Roman" w:cs="Times New Roman"/>
                <w:b/>
                <w:i/>
              </w:rPr>
              <w:t>Тема №5. Биологически активные органические соединения.</w:t>
            </w:r>
            <w:r w:rsidR="000D6B8A">
              <w:rPr>
                <w:rFonts w:ascii="Times New Roman" w:hAnsi="Times New Roman" w:cs="Times New Roman"/>
                <w:b/>
                <w:i/>
              </w:rPr>
              <w:t>(5</w:t>
            </w:r>
            <w:r w:rsidR="00C834A9">
              <w:rPr>
                <w:rFonts w:ascii="Times New Roman" w:hAnsi="Times New Roman" w:cs="Times New Roman"/>
                <w:b/>
                <w:i/>
              </w:rPr>
              <w:t>часов)</w:t>
            </w:r>
          </w:p>
        </w:tc>
        <w:tc>
          <w:tcPr>
            <w:tcW w:w="640" w:type="dxa"/>
            <w:gridSpan w:val="4"/>
            <w:vMerge/>
            <w:tcBorders>
              <w:left w:val="single" w:sz="4" w:space="0" w:color="000000"/>
            </w:tcBorders>
          </w:tcPr>
          <w:p w:rsidR="00D62D45" w:rsidRDefault="00D62D45" w:rsidP="00D62D45">
            <w:pPr>
              <w:snapToGrid w:val="0"/>
              <w:jc w:val="both"/>
              <w:rPr>
                <w:b/>
                <w:i/>
                <w:sz w:val="28"/>
                <w:szCs w:val="28"/>
                <w:u w:val="single"/>
              </w:rPr>
            </w:pPr>
          </w:p>
        </w:tc>
      </w:tr>
      <w:tr w:rsidR="00D62D45" w:rsidTr="00C963DF">
        <w:trPr>
          <w:trHeight w:val="405"/>
        </w:trPr>
        <w:tc>
          <w:tcPr>
            <w:tcW w:w="8332" w:type="dxa"/>
            <w:gridSpan w:val="2"/>
            <w:tcBorders>
              <w:top w:val="single" w:sz="4" w:space="0" w:color="auto"/>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Витамины. Водорастворимые витамины.</w:t>
            </w:r>
          </w:p>
        </w:tc>
        <w:tc>
          <w:tcPr>
            <w:tcW w:w="1774" w:type="dxa"/>
            <w:gridSpan w:val="3"/>
            <w:tcBorders>
              <w:top w:val="single" w:sz="4" w:space="0" w:color="auto"/>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Жирорастворимые витамины.</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Ферменты.</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Гормоны.</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jc w:val="both"/>
              <w:rPr>
                <w:rFonts w:ascii="Times New Roman" w:hAnsi="Times New Roman" w:cs="Times New Roman"/>
              </w:rPr>
            </w:pPr>
            <w:r w:rsidRPr="00B0593A">
              <w:rPr>
                <w:rFonts w:ascii="Times New Roman" w:hAnsi="Times New Roman" w:cs="Times New Roman"/>
              </w:rPr>
              <w:t>Лекарственные препараты.</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rPr>
          <w:gridAfter w:val="5"/>
          <w:wAfter w:w="1138" w:type="dxa"/>
        </w:trPr>
        <w:tc>
          <w:tcPr>
            <w:tcW w:w="9608" w:type="dxa"/>
            <w:gridSpan w:val="4"/>
            <w:tcBorders>
              <w:top w:val="single" w:sz="4" w:space="0" w:color="000000"/>
              <w:left w:val="single" w:sz="4" w:space="0" w:color="000000"/>
              <w:bottom w:val="single" w:sz="4" w:space="0" w:color="000000"/>
              <w:right w:val="nil"/>
            </w:tcBorders>
            <w:hideMark/>
          </w:tcPr>
          <w:p w:rsidR="00D62D45" w:rsidRPr="000D6B8A" w:rsidRDefault="00D62D45" w:rsidP="00D62D45">
            <w:pPr>
              <w:snapToGrid w:val="0"/>
              <w:jc w:val="both"/>
              <w:rPr>
                <w:rFonts w:ascii="Times New Roman" w:hAnsi="Times New Roman" w:cs="Times New Roman"/>
                <w:b/>
                <w:i/>
              </w:rPr>
            </w:pPr>
            <w:r w:rsidRPr="000D6B8A">
              <w:rPr>
                <w:rFonts w:ascii="Times New Roman" w:hAnsi="Times New Roman" w:cs="Times New Roman"/>
                <w:b/>
                <w:i/>
              </w:rPr>
              <w:lastRenderedPageBreak/>
              <w:t>Тема №6. Искусственные и синтетические органические соединения</w:t>
            </w:r>
            <w:r w:rsidR="000D6B8A">
              <w:rPr>
                <w:rFonts w:ascii="Times New Roman" w:hAnsi="Times New Roman" w:cs="Times New Roman"/>
                <w:b/>
                <w:i/>
              </w:rPr>
              <w:t>(6часов)</w:t>
            </w: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rPr>
                <w:rFonts w:ascii="Times New Roman" w:hAnsi="Times New Roman" w:cs="Times New Roman"/>
              </w:rPr>
            </w:pPr>
            <w:r w:rsidRPr="00B0593A">
              <w:rPr>
                <w:rFonts w:ascii="Times New Roman" w:hAnsi="Times New Roman" w:cs="Times New Roman"/>
              </w:rPr>
              <w:t>Искусственные полимеры. Получение и применение.</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val="restart"/>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rPr>
                <w:rFonts w:ascii="Times New Roman" w:hAnsi="Times New Roman" w:cs="Times New Roman"/>
              </w:rPr>
            </w:pPr>
            <w:r w:rsidRPr="00B0593A">
              <w:rPr>
                <w:rFonts w:ascii="Times New Roman" w:hAnsi="Times New Roman" w:cs="Times New Roman"/>
              </w:rPr>
              <w:t>Искусственные волокна (ацетатный шелк, вискоза), их свойства и применение.</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rPr>
                <w:rFonts w:ascii="Times New Roman" w:hAnsi="Times New Roman" w:cs="Times New Roman"/>
              </w:rPr>
            </w:pPr>
            <w:r w:rsidRPr="00B0593A">
              <w:rPr>
                <w:rFonts w:ascii="Times New Roman" w:hAnsi="Times New Roman" w:cs="Times New Roman"/>
              </w:rPr>
              <w:t>Синтетические полимеры: полиэтилен, полипропилен, поливинилхлорид.</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D62D45">
            <w:pPr>
              <w:snapToGrid w:val="0"/>
              <w:rPr>
                <w:rFonts w:ascii="Times New Roman" w:hAnsi="Times New Roman" w:cs="Times New Roman"/>
              </w:rPr>
            </w:pPr>
            <w:r w:rsidRPr="00B0593A">
              <w:rPr>
                <w:rFonts w:ascii="Times New Roman" w:hAnsi="Times New Roman" w:cs="Times New Roman"/>
              </w:rPr>
              <w:t>Синтетические волокна: лавсан, нитрон и капрон, их свойства и применение.</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rPr>
          <w:trHeight w:val="330"/>
        </w:trPr>
        <w:tc>
          <w:tcPr>
            <w:tcW w:w="8332" w:type="dxa"/>
            <w:gridSpan w:val="2"/>
            <w:tcBorders>
              <w:top w:val="single" w:sz="4" w:space="0" w:color="000000"/>
              <w:left w:val="single" w:sz="4" w:space="0" w:color="000000"/>
              <w:bottom w:val="single" w:sz="4" w:space="0" w:color="auto"/>
              <w:right w:val="nil"/>
            </w:tcBorders>
            <w:hideMark/>
          </w:tcPr>
          <w:p w:rsidR="00D62D45" w:rsidRPr="00B0593A" w:rsidRDefault="00C834A9" w:rsidP="00D62D45">
            <w:pPr>
              <w:snapToGrid w:val="0"/>
              <w:rPr>
                <w:rFonts w:ascii="Times New Roman" w:hAnsi="Times New Roman" w:cs="Times New Roman"/>
              </w:rPr>
            </w:pPr>
            <w:r w:rsidRPr="00B0593A">
              <w:rPr>
                <w:rFonts w:ascii="Times New Roman" w:hAnsi="Times New Roman" w:cs="Times New Roman"/>
                <w:b/>
              </w:rPr>
              <w:t xml:space="preserve">Практическая работа №4 </w:t>
            </w:r>
            <w:r>
              <w:rPr>
                <w:rFonts w:ascii="Times New Roman" w:hAnsi="Times New Roman" w:cs="Times New Roman"/>
              </w:rPr>
              <w:t>«Р</w:t>
            </w:r>
            <w:r w:rsidRPr="00B0593A">
              <w:rPr>
                <w:rFonts w:ascii="Times New Roman" w:hAnsi="Times New Roman" w:cs="Times New Roman"/>
              </w:rPr>
              <w:t>аспознавание пластмасс и волокон».</w:t>
            </w:r>
          </w:p>
        </w:tc>
        <w:tc>
          <w:tcPr>
            <w:tcW w:w="1774" w:type="dxa"/>
            <w:gridSpan w:val="3"/>
            <w:tcBorders>
              <w:top w:val="single" w:sz="4" w:space="0" w:color="000000"/>
              <w:left w:val="single" w:sz="4" w:space="0" w:color="000000"/>
              <w:bottom w:val="single" w:sz="4" w:space="0" w:color="auto"/>
              <w:right w:val="single" w:sz="4" w:space="0" w:color="auto"/>
            </w:tcBorders>
            <w:hideMark/>
          </w:tcPr>
          <w:p w:rsidR="00D62D45" w:rsidRPr="00B0593A" w:rsidRDefault="00D62D45" w:rsidP="00D62D45">
            <w:pPr>
              <w:snapToGrid w:val="0"/>
              <w:jc w:val="center"/>
              <w:rPr>
                <w:rFonts w:ascii="Times New Roman" w:hAnsi="Times New Roman" w:cs="Times New Roman"/>
              </w:rPr>
            </w:pPr>
            <w:r w:rsidRPr="00B0593A">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C834A9" w:rsidTr="00C963DF">
        <w:trPr>
          <w:trHeight w:val="330"/>
        </w:trPr>
        <w:tc>
          <w:tcPr>
            <w:tcW w:w="8332" w:type="dxa"/>
            <w:gridSpan w:val="2"/>
            <w:tcBorders>
              <w:top w:val="single" w:sz="4" w:space="0" w:color="000000"/>
              <w:left w:val="single" w:sz="4" w:space="0" w:color="000000"/>
              <w:bottom w:val="single" w:sz="4" w:space="0" w:color="auto"/>
              <w:right w:val="nil"/>
            </w:tcBorders>
            <w:hideMark/>
          </w:tcPr>
          <w:p w:rsidR="00C834A9" w:rsidRPr="00B0593A" w:rsidRDefault="00C834A9" w:rsidP="00D62D45">
            <w:pPr>
              <w:snapToGrid w:val="0"/>
              <w:rPr>
                <w:rFonts w:ascii="Times New Roman" w:hAnsi="Times New Roman" w:cs="Times New Roman"/>
              </w:rPr>
            </w:pPr>
            <w:r w:rsidRPr="00B0593A">
              <w:rPr>
                <w:rFonts w:ascii="Times New Roman" w:hAnsi="Times New Roman" w:cs="Times New Roman"/>
              </w:rPr>
              <w:t xml:space="preserve">Систематизация знаний по теме </w:t>
            </w:r>
          </w:p>
        </w:tc>
        <w:tc>
          <w:tcPr>
            <w:tcW w:w="1774" w:type="dxa"/>
            <w:gridSpan w:val="3"/>
            <w:tcBorders>
              <w:top w:val="single" w:sz="4" w:space="0" w:color="000000"/>
              <w:left w:val="single" w:sz="4" w:space="0" w:color="000000"/>
              <w:bottom w:val="single" w:sz="4" w:space="0" w:color="auto"/>
              <w:right w:val="single" w:sz="4" w:space="0" w:color="auto"/>
            </w:tcBorders>
            <w:hideMark/>
          </w:tcPr>
          <w:p w:rsidR="00C834A9" w:rsidRPr="00B0593A" w:rsidRDefault="000D6B8A" w:rsidP="00D62D45">
            <w:pPr>
              <w:snapToGrid w:val="0"/>
              <w:jc w:val="center"/>
              <w:rPr>
                <w:rFonts w:ascii="Times New Roman" w:hAnsi="Times New Roman" w:cs="Times New Roman"/>
              </w:rPr>
            </w:pPr>
            <w:r>
              <w:rPr>
                <w:rFonts w:ascii="Times New Roman" w:hAnsi="Times New Roman" w:cs="Times New Roman"/>
              </w:rPr>
              <w:t>1</w:t>
            </w:r>
          </w:p>
        </w:tc>
        <w:tc>
          <w:tcPr>
            <w:tcW w:w="640" w:type="dxa"/>
            <w:gridSpan w:val="4"/>
            <w:vMerge/>
            <w:tcBorders>
              <w:left w:val="single" w:sz="4" w:space="0" w:color="000000"/>
            </w:tcBorders>
          </w:tcPr>
          <w:p w:rsidR="00C834A9" w:rsidRDefault="00C834A9" w:rsidP="00D62D45">
            <w:pPr>
              <w:snapToGrid w:val="0"/>
              <w:jc w:val="center"/>
            </w:pPr>
          </w:p>
        </w:tc>
      </w:tr>
      <w:tr w:rsidR="00D62D45" w:rsidTr="00C963DF">
        <w:trPr>
          <w:trHeight w:val="495"/>
        </w:trPr>
        <w:tc>
          <w:tcPr>
            <w:tcW w:w="8332" w:type="dxa"/>
            <w:gridSpan w:val="2"/>
            <w:tcBorders>
              <w:top w:val="single" w:sz="4" w:space="0" w:color="auto"/>
              <w:left w:val="single" w:sz="4" w:space="0" w:color="000000"/>
              <w:bottom w:val="single" w:sz="4" w:space="0" w:color="000000"/>
              <w:right w:val="nil"/>
            </w:tcBorders>
            <w:hideMark/>
          </w:tcPr>
          <w:p w:rsidR="00D62D45" w:rsidRPr="00B0593A" w:rsidRDefault="000D6B8A" w:rsidP="00D62D45">
            <w:pPr>
              <w:snapToGrid w:val="0"/>
              <w:rPr>
                <w:rFonts w:ascii="Times New Roman" w:hAnsi="Times New Roman" w:cs="Times New Roman"/>
              </w:rPr>
            </w:pPr>
            <w:r w:rsidRPr="000D6B8A">
              <w:rPr>
                <w:rFonts w:ascii="Times New Roman" w:hAnsi="Times New Roman" w:cs="Times New Roman"/>
                <w:b/>
                <w:i/>
              </w:rPr>
              <w:t>Обобщение знаний за курс органической химии</w:t>
            </w:r>
            <w:r w:rsidR="00816EFB">
              <w:rPr>
                <w:rFonts w:ascii="Times New Roman" w:hAnsi="Times New Roman" w:cs="Times New Roman"/>
                <w:b/>
                <w:i/>
              </w:rPr>
              <w:t xml:space="preserve"> (5часов)</w:t>
            </w:r>
          </w:p>
        </w:tc>
        <w:tc>
          <w:tcPr>
            <w:tcW w:w="1774" w:type="dxa"/>
            <w:gridSpan w:val="3"/>
            <w:tcBorders>
              <w:top w:val="single" w:sz="4" w:space="0" w:color="auto"/>
              <w:left w:val="single" w:sz="4" w:space="0" w:color="000000"/>
              <w:bottom w:val="single" w:sz="4" w:space="0" w:color="000000"/>
              <w:right w:val="single" w:sz="4" w:space="0" w:color="auto"/>
            </w:tcBorders>
            <w:hideMark/>
          </w:tcPr>
          <w:p w:rsidR="00D62D45" w:rsidRPr="00B0593A" w:rsidRDefault="00D62D45" w:rsidP="00D62D45">
            <w:pPr>
              <w:snapToGrid w:val="0"/>
              <w:jc w:val="center"/>
              <w:rPr>
                <w:rFonts w:ascii="Times New Roman" w:hAnsi="Times New Roman" w:cs="Times New Roman"/>
              </w:rPr>
            </w:pP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10106" w:type="dxa"/>
            <w:gridSpan w:val="5"/>
            <w:tcBorders>
              <w:top w:val="single" w:sz="4" w:space="0" w:color="000000"/>
              <w:left w:val="single" w:sz="4" w:space="0" w:color="000000"/>
              <w:bottom w:val="single" w:sz="4" w:space="0" w:color="000000"/>
              <w:right w:val="single" w:sz="4" w:space="0" w:color="auto"/>
            </w:tcBorders>
            <w:hideMark/>
          </w:tcPr>
          <w:p w:rsidR="00D62D45" w:rsidRPr="000D6B8A" w:rsidRDefault="00D62D45" w:rsidP="00D62D45">
            <w:pPr>
              <w:snapToGrid w:val="0"/>
              <w:rPr>
                <w:rFonts w:ascii="Times New Roman" w:hAnsi="Times New Roman" w:cs="Times New Roman"/>
                <w:b/>
              </w:rPr>
            </w:pPr>
          </w:p>
        </w:tc>
        <w:tc>
          <w:tcPr>
            <w:tcW w:w="640" w:type="dxa"/>
            <w:gridSpan w:val="4"/>
            <w:vMerge/>
            <w:tcBorders>
              <w:left w:val="single" w:sz="4" w:space="0" w:color="000000"/>
            </w:tcBorders>
          </w:tcPr>
          <w:p w:rsidR="00D62D45" w:rsidRDefault="00D62D45" w:rsidP="00D62D45">
            <w:pPr>
              <w:snapToGrid w:val="0"/>
              <w:rPr>
                <w:b/>
                <w:sz w:val="28"/>
                <w:szCs w:val="28"/>
              </w:rP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0D6B8A">
            <w:pPr>
              <w:snapToGrid w:val="0"/>
              <w:rPr>
                <w:rFonts w:ascii="Times New Roman" w:hAnsi="Times New Roman" w:cs="Times New Roman"/>
              </w:rPr>
            </w:pPr>
            <w:r w:rsidRPr="00B0593A">
              <w:rPr>
                <w:rFonts w:ascii="Times New Roman" w:hAnsi="Times New Roman" w:cs="Times New Roman"/>
              </w:rPr>
              <w:t>Обобщение и систематизация знаний за курс органической химии.</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816EFB" w:rsidP="00D62D45">
            <w:pPr>
              <w:snapToGrid w:val="0"/>
              <w:jc w:val="center"/>
              <w:rPr>
                <w:rFonts w:ascii="Times New Roman" w:hAnsi="Times New Roman" w:cs="Times New Roman"/>
              </w:rPr>
            </w:pPr>
            <w:r>
              <w:rPr>
                <w:rFonts w:ascii="Times New Roman" w:hAnsi="Times New Roman" w:cs="Times New Roman"/>
              </w:rPr>
              <w:t>1</w:t>
            </w:r>
          </w:p>
        </w:tc>
        <w:tc>
          <w:tcPr>
            <w:tcW w:w="640" w:type="dxa"/>
            <w:gridSpan w:val="4"/>
            <w:vMerge/>
            <w:tcBorders>
              <w:left w:val="single" w:sz="4" w:space="0" w:color="000000"/>
            </w:tcBorders>
          </w:tcPr>
          <w:p w:rsidR="00D62D45" w:rsidRDefault="00D62D45" w:rsidP="00D62D45">
            <w:pPr>
              <w:snapToGrid w:val="0"/>
              <w:jc w:val="center"/>
            </w:pPr>
          </w:p>
        </w:tc>
      </w:tr>
      <w:tr w:rsidR="00D62D45" w:rsidTr="00C963DF">
        <w:tc>
          <w:tcPr>
            <w:tcW w:w="8332" w:type="dxa"/>
            <w:gridSpan w:val="2"/>
            <w:tcBorders>
              <w:top w:val="single" w:sz="4" w:space="0" w:color="000000"/>
              <w:left w:val="single" w:sz="4" w:space="0" w:color="000000"/>
              <w:bottom w:val="single" w:sz="4" w:space="0" w:color="000000"/>
              <w:right w:val="nil"/>
            </w:tcBorders>
            <w:hideMark/>
          </w:tcPr>
          <w:p w:rsidR="00D62D45" w:rsidRPr="00B0593A" w:rsidRDefault="00D62D45" w:rsidP="000D6B8A">
            <w:pPr>
              <w:snapToGrid w:val="0"/>
              <w:rPr>
                <w:rFonts w:ascii="Times New Roman" w:hAnsi="Times New Roman" w:cs="Times New Roman"/>
              </w:rPr>
            </w:pPr>
            <w:r w:rsidRPr="00B0593A">
              <w:rPr>
                <w:rFonts w:ascii="Times New Roman" w:hAnsi="Times New Roman" w:cs="Times New Roman"/>
              </w:rPr>
              <w:t>Решение задач и выполнение упражнений.</w:t>
            </w:r>
          </w:p>
        </w:tc>
        <w:tc>
          <w:tcPr>
            <w:tcW w:w="1774" w:type="dxa"/>
            <w:gridSpan w:val="3"/>
            <w:tcBorders>
              <w:top w:val="single" w:sz="4" w:space="0" w:color="000000"/>
              <w:left w:val="single" w:sz="4" w:space="0" w:color="000000"/>
              <w:bottom w:val="single" w:sz="4" w:space="0" w:color="000000"/>
              <w:right w:val="single" w:sz="4" w:space="0" w:color="auto"/>
            </w:tcBorders>
            <w:hideMark/>
          </w:tcPr>
          <w:p w:rsidR="00D62D45" w:rsidRPr="00B0593A" w:rsidRDefault="00816EFB" w:rsidP="00D62D45">
            <w:pPr>
              <w:snapToGrid w:val="0"/>
              <w:jc w:val="center"/>
              <w:rPr>
                <w:rFonts w:ascii="Times New Roman" w:hAnsi="Times New Roman" w:cs="Times New Roman"/>
              </w:rPr>
            </w:pPr>
            <w:r>
              <w:rPr>
                <w:rFonts w:ascii="Times New Roman" w:hAnsi="Times New Roman" w:cs="Times New Roman"/>
              </w:rPr>
              <w:t>2</w:t>
            </w:r>
          </w:p>
        </w:tc>
        <w:tc>
          <w:tcPr>
            <w:tcW w:w="640" w:type="dxa"/>
            <w:gridSpan w:val="4"/>
            <w:vMerge/>
            <w:tcBorders>
              <w:left w:val="single" w:sz="4" w:space="0" w:color="000000"/>
            </w:tcBorders>
          </w:tcPr>
          <w:p w:rsidR="00D62D45" w:rsidRDefault="00D62D45" w:rsidP="00D62D45">
            <w:pPr>
              <w:snapToGrid w:val="0"/>
              <w:jc w:val="center"/>
            </w:pPr>
          </w:p>
        </w:tc>
      </w:tr>
      <w:tr w:rsidR="00816EFB" w:rsidTr="00C963DF">
        <w:tc>
          <w:tcPr>
            <w:tcW w:w="8332" w:type="dxa"/>
            <w:gridSpan w:val="2"/>
            <w:tcBorders>
              <w:top w:val="single" w:sz="4" w:space="0" w:color="000000"/>
              <w:left w:val="single" w:sz="4" w:space="0" w:color="000000"/>
              <w:bottom w:val="single" w:sz="4" w:space="0" w:color="000000"/>
              <w:right w:val="nil"/>
            </w:tcBorders>
            <w:hideMark/>
          </w:tcPr>
          <w:p w:rsidR="00816EFB" w:rsidRPr="00B0593A" w:rsidRDefault="00816EFB" w:rsidP="000D6B8A">
            <w:pPr>
              <w:snapToGrid w:val="0"/>
              <w:rPr>
                <w:rFonts w:ascii="Times New Roman" w:hAnsi="Times New Roman" w:cs="Times New Roman"/>
              </w:rPr>
            </w:pPr>
          </w:p>
        </w:tc>
        <w:tc>
          <w:tcPr>
            <w:tcW w:w="1774" w:type="dxa"/>
            <w:gridSpan w:val="3"/>
            <w:tcBorders>
              <w:top w:val="single" w:sz="4" w:space="0" w:color="000000"/>
              <w:left w:val="single" w:sz="4" w:space="0" w:color="000000"/>
              <w:bottom w:val="single" w:sz="4" w:space="0" w:color="000000"/>
              <w:right w:val="single" w:sz="4" w:space="0" w:color="auto"/>
            </w:tcBorders>
            <w:hideMark/>
          </w:tcPr>
          <w:p w:rsidR="00816EFB" w:rsidRDefault="00816EFB" w:rsidP="00D62D45">
            <w:pPr>
              <w:snapToGrid w:val="0"/>
              <w:jc w:val="center"/>
              <w:rPr>
                <w:rFonts w:ascii="Times New Roman" w:hAnsi="Times New Roman" w:cs="Times New Roman"/>
              </w:rPr>
            </w:pPr>
          </w:p>
        </w:tc>
        <w:tc>
          <w:tcPr>
            <w:tcW w:w="640" w:type="dxa"/>
            <w:gridSpan w:val="4"/>
            <w:vMerge/>
            <w:tcBorders>
              <w:left w:val="single" w:sz="4" w:space="0" w:color="000000"/>
            </w:tcBorders>
          </w:tcPr>
          <w:p w:rsidR="00816EFB" w:rsidRDefault="00816EFB" w:rsidP="00D62D45">
            <w:pPr>
              <w:snapToGrid w:val="0"/>
              <w:jc w:val="center"/>
            </w:pPr>
          </w:p>
        </w:tc>
      </w:tr>
      <w:tr w:rsidR="00D62D45" w:rsidTr="00C963DF">
        <w:tc>
          <w:tcPr>
            <w:tcW w:w="8332" w:type="dxa"/>
            <w:gridSpan w:val="2"/>
            <w:vMerge w:val="restart"/>
            <w:tcBorders>
              <w:top w:val="single" w:sz="4" w:space="0" w:color="000000"/>
              <w:left w:val="single" w:sz="4" w:space="0" w:color="000000"/>
              <w:bottom w:val="single" w:sz="4" w:space="0" w:color="000000"/>
              <w:right w:val="nil"/>
            </w:tcBorders>
            <w:hideMark/>
          </w:tcPr>
          <w:p w:rsidR="00816EFB" w:rsidRDefault="00816EFB" w:rsidP="00816EFB">
            <w:pPr>
              <w:snapToGrid w:val="0"/>
              <w:rPr>
                <w:rFonts w:ascii="Times New Roman" w:hAnsi="Times New Roman" w:cs="Times New Roman"/>
              </w:rPr>
            </w:pPr>
            <w:r>
              <w:rPr>
                <w:rFonts w:ascii="Times New Roman" w:hAnsi="Times New Roman" w:cs="Times New Roman"/>
                <w:b/>
              </w:rPr>
              <w:t>Контрольная работа №</w:t>
            </w:r>
            <w:r w:rsidRPr="00B0593A">
              <w:rPr>
                <w:rFonts w:ascii="Times New Roman" w:hAnsi="Times New Roman" w:cs="Times New Roman"/>
                <w:b/>
              </w:rPr>
              <w:t>4</w:t>
            </w:r>
            <w:r w:rsidRPr="00B0593A">
              <w:rPr>
                <w:rFonts w:ascii="Times New Roman" w:hAnsi="Times New Roman" w:cs="Times New Roman"/>
              </w:rPr>
              <w:t xml:space="preserve">по теме </w:t>
            </w:r>
            <w:r>
              <w:rPr>
                <w:rFonts w:ascii="Times New Roman" w:hAnsi="Times New Roman" w:cs="Times New Roman"/>
              </w:rPr>
              <w:t>«</w:t>
            </w:r>
            <w:r w:rsidRPr="00B0593A">
              <w:rPr>
                <w:rFonts w:ascii="Times New Roman" w:hAnsi="Times New Roman" w:cs="Times New Roman"/>
              </w:rPr>
              <w:t>Органические соединения и их свойства».</w:t>
            </w:r>
            <w:r>
              <w:rPr>
                <w:rFonts w:ascii="Times New Roman" w:hAnsi="Times New Roman" w:cs="Times New Roman"/>
              </w:rPr>
              <w:t xml:space="preserve">                               </w:t>
            </w:r>
          </w:p>
          <w:p w:rsidR="00D62D45" w:rsidRPr="00B0593A" w:rsidRDefault="00D62D45" w:rsidP="00816EFB">
            <w:pPr>
              <w:snapToGrid w:val="0"/>
              <w:rPr>
                <w:rFonts w:ascii="Times New Roman" w:hAnsi="Times New Roman" w:cs="Times New Roman"/>
              </w:rPr>
            </w:pPr>
            <w:r w:rsidRPr="00B0593A">
              <w:rPr>
                <w:rFonts w:ascii="Times New Roman" w:hAnsi="Times New Roman" w:cs="Times New Roman"/>
              </w:rPr>
              <w:t>Итоговый урок четверти.</w:t>
            </w:r>
          </w:p>
        </w:tc>
        <w:tc>
          <w:tcPr>
            <w:tcW w:w="1134" w:type="dxa"/>
            <w:vMerge w:val="restart"/>
            <w:tcBorders>
              <w:top w:val="single" w:sz="4" w:space="0" w:color="000000"/>
              <w:left w:val="single" w:sz="4" w:space="0" w:color="000000"/>
              <w:bottom w:val="single" w:sz="4" w:space="0" w:color="000000"/>
              <w:right w:val="nil"/>
            </w:tcBorders>
          </w:tcPr>
          <w:p w:rsidR="00D62D45" w:rsidRDefault="00816EFB" w:rsidP="00D62D45">
            <w:pPr>
              <w:snapToGrid w:val="0"/>
              <w:jc w:val="center"/>
              <w:rPr>
                <w:rFonts w:ascii="Times New Roman" w:hAnsi="Times New Roman" w:cs="Times New Roman"/>
              </w:rPr>
            </w:pPr>
            <w:r>
              <w:rPr>
                <w:rFonts w:ascii="Times New Roman" w:hAnsi="Times New Roman" w:cs="Times New Roman"/>
              </w:rPr>
              <w:t xml:space="preserve">           1</w:t>
            </w:r>
          </w:p>
          <w:p w:rsidR="00816EFB" w:rsidRPr="00B0593A" w:rsidRDefault="00816EFB" w:rsidP="00D62D45">
            <w:pPr>
              <w:snapToGrid w:val="0"/>
              <w:jc w:val="center"/>
              <w:rPr>
                <w:rFonts w:ascii="Times New Roman" w:hAnsi="Times New Roman" w:cs="Times New Roman"/>
              </w:rPr>
            </w:pPr>
            <w:r>
              <w:rPr>
                <w:rFonts w:ascii="Times New Roman" w:hAnsi="Times New Roman" w:cs="Times New Roman"/>
              </w:rPr>
              <w:t xml:space="preserve">          1</w:t>
            </w:r>
          </w:p>
        </w:tc>
        <w:tc>
          <w:tcPr>
            <w:tcW w:w="640" w:type="dxa"/>
            <w:gridSpan w:val="2"/>
            <w:tcBorders>
              <w:top w:val="single" w:sz="4" w:space="0" w:color="000000"/>
              <w:left w:val="nil"/>
              <w:bottom w:val="single" w:sz="4" w:space="0" w:color="000000"/>
              <w:right w:val="single" w:sz="4" w:space="0" w:color="000000"/>
            </w:tcBorders>
            <w:hideMark/>
          </w:tcPr>
          <w:p w:rsidR="00D62D45" w:rsidRPr="00B0593A" w:rsidRDefault="00D62D45" w:rsidP="00D62D45">
            <w:pPr>
              <w:snapToGrid w:val="0"/>
              <w:rPr>
                <w:rFonts w:ascii="Times New Roman" w:hAnsi="Times New Roman" w:cs="Times New Roman"/>
              </w:rPr>
            </w:pPr>
          </w:p>
        </w:tc>
        <w:tc>
          <w:tcPr>
            <w:tcW w:w="640" w:type="dxa"/>
            <w:gridSpan w:val="4"/>
            <w:vMerge/>
            <w:tcBorders>
              <w:left w:val="single" w:sz="4" w:space="0" w:color="000000"/>
            </w:tcBorders>
          </w:tcPr>
          <w:p w:rsidR="00D62D45" w:rsidRDefault="00D62D45" w:rsidP="00D62D45">
            <w:pPr>
              <w:snapToGrid w:val="0"/>
            </w:pPr>
          </w:p>
        </w:tc>
      </w:tr>
      <w:tr w:rsidR="00D62D45" w:rsidTr="00C963DF">
        <w:tc>
          <w:tcPr>
            <w:tcW w:w="8332" w:type="dxa"/>
            <w:gridSpan w:val="2"/>
            <w:vMerge/>
            <w:tcBorders>
              <w:top w:val="single" w:sz="4" w:space="0" w:color="000000"/>
              <w:left w:val="single" w:sz="4" w:space="0" w:color="000000"/>
              <w:bottom w:val="single" w:sz="4" w:space="0" w:color="000000"/>
              <w:right w:val="nil"/>
            </w:tcBorders>
            <w:vAlign w:val="center"/>
            <w:hideMark/>
          </w:tcPr>
          <w:p w:rsidR="00D62D45" w:rsidRDefault="00D62D45" w:rsidP="00D62D45"/>
        </w:tc>
        <w:tc>
          <w:tcPr>
            <w:tcW w:w="1134" w:type="dxa"/>
            <w:vMerge/>
            <w:tcBorders>
              <w:top w:val="single" w:sz="4" w:space="0" w:color="000000"/>
              <w:left w:val="single" w:sz="4" w:space="0" w:color="000000"/>
              <w:bottom w:val="single" w:sz="4" w:space="0" w:color="000000"/>
              <w:right w:val="nil"/>
            </w:tcBorders>
            <w:vAlign w:val="center"/>
            <w:hideMark/>
          </w:tcPr>
          <w:p w:rsidR="00D62D45" w:rsidRDefault="00D62D45" w:rsidP="00D62D45"/>
        </w:tc>
        <w:tc>
          <w:tcPr>
            <w:tcW w:w="1280" w:type="dxa"/>
            <w:gridSpan w:val="6"/>
            <w:tcBorders>
              <w:left w:val="nil"/>
              <w:bottom w:val="single" w:sz="4" w:space="0" w:color="000000"/>
              <w:right w:val="single" w:sz="4" w:space="0" w:color="auto"/>
            </w:tcBorders>
            <w:hideMark/>
          </w:tcPr>
          <w:p w:rsidR="00D62D45" w:rsidRDefault="00D62D45" w:rsidP="00D62D45">
            <w:pPr>
              <w:rPr>
                <w:rFonts w:cs="Times New Roman"/>
                <w:sz w:val="20"/>
                <w:szCs w:val="20"/>
              </w:rPr>
            </w:pPr>
          </w:p>
        </w:tc>
      </w:tr>
    </w:tbl>
    <w:p w:rsidR="00D62D45" w:rsidRPr="00F11D9D" w:rsidRDefault="00D62D45" w:rsidP="00D62D45">
      <w:pPr>
        <w:ind w:left="708"/>
        <w:jc w:val="center"/>
        <w:rPr>
          <w:rFonts w:ascii="Times New Roman" w:hAnsi="Times New Roman"/>
          <w:b/>
        </w:rPr>
      </w:pPr>
      <w:r w:rsidRPr="00F11D9D">
        <w:rPr>
          <w:rFonts w:ascii="Times New Roman" w:hAnsi="Times New Roman"/>
          <w:b/>
        </w:rPr>
        <w:t>Содержание обучения</w:t>
      </w:r>
    </w:p>
    <w:bookmarkEnd w:id="0"/>
    <w:p w:rsidR="00D62D45" w:rsidRPr="00F11D9D" w:rsidRDefault="00D62D45" w:rsidP="00D62D45">
      <w:pPr>
        <w:ind w:left="708"/>
        <w:jc w:val="center"/>
        <w:rPr>
          <w:rFonts w:ascii="Times New Roman" w:hAnsi="Times New Roman"/>
          <w:b/>
        </w:rPr>
      </w:pPr>
      <w:r w:rsidRPr="00F11D9D">
        <w:rPr>
          <w:rFonts w:ascii="Times New Roman" w:hAnsi="Times New Roman"/>
          <w:b/>
        </w:rPr>
        <w:t>11 класс.</w:t>
      </w:r>
    </w:p>
    <w:p w:rsidR="00D62D45" w:rsidRPr="00F11D9D" w:rsidRDefault="00D62D45" w:rsidP="00D62D45">
      <w:pPr>
        <w:rPr>
          <w:rFonts w:ascii="Times New Roman" w:hAnsi="Times New Roman"/>
          <w:b/>
        </w:rPr>
      </w:pPr>
    </w:p>
    <w:p w:rsidR="00D62D45" w:rsidRPr="00F11D9D" w:rsidRDefault="00D62D45" w:rsidP="00D62D45">
      <w:pPr>
        <w:rPr>
          <w:rFonts w:ascii="Times New Roman" w:hAnsi="Times New Roman"/>
          <w:b/>
        </w:rPr>
      </w:pPr>
      <w:r w:rsidRPr="00F11D9D">
        <w:rPr>
          <w:rFonts w:ascii="Times New Roman" w:hAnsi="Times New Roman"/>
          <w:b/>
        </w:rPr>
        <w:t xml:space="preserve">Тема 1. Строение атома и периодический закон Д. И. Менделеева </w:t>
      </w:r>
      <w:r w:rsidRPr="00F11D9D">
        <w:rPr>
          <w:rFonts w:ascii="Times New Roman" w:hAnsi="Times New Roman"/>
          <w:b/>
          <w:i/>
          <w:iCs/>
        </w:rPr>
        <w:t>(7</w:t>
      </w:r>
      <w:r w:rsidRPr="00F11D9D">
        <w:rPr>
          <w:rFonts w:ascii="Times New Roman" w:hAnsi="Times New Roman"/>
          <w:b/>
        </w:rPr>
        <w:t>)</w:t>
      </w:r>
    </w:p>
    <w:p w:rsidR="00D62D45" w:rsidRPr="00F11D9D" w:rsidRDefault="00D62D45" w:rsidP="00D62D45">
      <w:pPr>
        <w:jc w:val="both"/>
        <w:rPr>
          <w:rFonts w:ascii="Times New Roman" w:hAnsi="Times New Roman"/>
        </w:rPr>
      </w:pPr>
      <w:r w:rsidRPr="00F11D9D">
        <w:rPr>
          <w:rFonts w:ascii="Times New Roman" w:hAnsi="Times New Roman"/>
        </w:rPr>
        <w:t xml:space="preserve">    Повторение</w:t>
      </w:r>
      <w:proofErr w:type="gramStart"/>
      <w:r w:rsidRPr="00F11D9D">
        <w:rPr>
          <w:rFonts w:ascii="Times New Roman" w:hAnsi="Times New Roman"/>
        </w:rPr>
        <w:t xml:space="preserve"> .</w:t>
      </w:r>
      <w:proofErr w:type="gramEnd"/>
      <w:r w:rsidRPr="00F11D9D">
        <w:rPr>
          <w:rFonts w:ascii="Times New Roman" w:hAnsi="Times New Roman"/>
        </w:rPr>
        <w:t xml:space="preserve"> Искусственные и синтетические органические соединения. Основные классы органических соединений.  О с н о в н ы е  с в е д е н и я  о  с т р о е н и </w:t>
      </w:r>
      <w:proofErr w:type="spellStart"/>
      <w:proofErr w:type="gramStart"/>
      <w:r w:rsidRPr="00F11D9D">
        <w:rPr>
          <w:rFonts w:ascii="Times New Roman" w:hAnsi="Times New Roman"/>
        </w:rPr>
        <w:t>и</w:t>
      </w:r>
      <w:proofErr w:type="spellEnd"/>
      <w:proofErr w:type="gramEnd"/>
      <w:r w:rsidRPr="00F11D9D">
        <w:rPr>
          <w:rFonts w:ascii="Times New Roman" w:hAnsi="Times New Roman"/>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F11D9D">
        <w:rPr>
          <w:rFonts w:ascii="Times New Roman" w:hAnsi="Times New Roman"/>
        </w:rPr>
        <w:t>орбиталях</w:t>
      </w:r>
      <w:proofErr w:type="spellEnd"/>
      <w:r w:rsidRPr="00F11D9D">
        <w:rPr>
          <w:rFonts w:ascii="Times New Roman" w:hAnsi="Times New Roman"/>
        </w:rPr>
        <w:t>. s</w:t>
      </w:r>
      <w:r w:rsidRPr="00F11D9D">
        <w:rPr>
          <w:rFonts w:ascii="Times New Roman" w:hAnsi="Times New Roman"/>
          <w:i/>
          <w:iCs/>
        </w:rPr>
        <w:t xml:space="preserve">- </w:t>
      </w:r>
      <w:r w:rsidRPr="00F11D9D">
        <w:rPr>
          <w:rFonts w:ascii="Times New Roman" w:hAnsi="Times New Roman"/>
        </w:rPr>
        <w:t>и р-</w:t>
      </w:r>
      <w:proofErr w:type="spellStart"/>
      <w:r w:rsidRPr="00F11D9D">
        <w:rPr>
          <w:rFonts w:ascii="Times New Roman" w:hAnsi="Times New Roman"/>
        </w:rPr>
        <w:t>орбитали</w:t>
      </w:r>
      <w:proofErr w:type="spellEnd"/>
      <w:r w:rsidRPr="00F11D9D">
        <w:rPr>
          <w:rFonts w:ascii="Times New Roman" w:hAnsi="Times New Roman"/>
        </w:rPr>
        <w:t xml:space="preserve">. Электронные конфигурации атомов химических элементов. </w:t>
      </w:r>
    </w:p>
    <w:p w:rsidR="00D62D45" w:rsidRPr="00F11D9D" w:rsidRDefault="00D62D45" w:rsidP="00D62D45">
      <w:pPr>
        <w:jc w:val="both"/>
        <w:rPr>
          <w:rFonts w:ascii="Times New Roman" w:hAnsi="Times New Roman"/>
        </w:rPr>
      </w:pPr>
      <w:r w:rsidRPr="00F11D9D">
        <w:rPr>
          <w:rFonts w:ascii="Times New Roman" w:hAnsi="Times New Roman"/>
        </w:rPr>
        <w:t xml:space="preserve">   П е р и о д и ч е с к и й  з а к о н  Д. И.М е н д е л е </w:t>
      </w:r>
      <w:proofErr w:type="spellStart"/>
      <w:proofErr w:type="gramStart"/>
      <w:r w:rsidRPr="00F11D9D">
        <w:rPr>
          <w:rFonts w:ascii="Times New Roman" w:hAnsi="Times New Roman"/>
        </w:rPr>
        <w:t>е</w:t>
      </w:r>
      <w:proofErr w:type="spellEnd"/>
      <w:proofErr w:type="gramEnd"/>
      <w:r w:rsidRPr="00F11D9D">
        <w:rPr>
          <w:rFonts w:ascii="Times New Roman" w:hAnsi="Times New Roman"/>
        </w:rPr>
        <w:t xml:space="preserve"> в а  в  с в е т е  у ч е н и я  о  с т р о е н и </w:t>
      </w:r>
      <w:proofErr w:type="spellStart"/>
      <w:r w:rsidRPr="00F11D9D">
        <w:rPr>
          <w:rFonts w:ascii="Times New Roman" w:hAnsi="Times New Roman"/>
        </w:rPr>
        <w:t>и</w:t>
      </w:r>
      <w:proofErr w:type="spellEnd"/>
    </w:p>
    <w:p w:rsidR="00D62D45" w:rsidRPr="00F11D9D" w:rsidRDefault="00D62D45" w:rsidP="00D62D45">
      <w:pPr>
        <w:jc w:val="both"/>
        <w:rPr>
          <w:rFonts w:ascii="Times New Roman" w:hAnsi="Times New Roman"/>
        </w:rPr>
      </w:pPr>
      <w:r w:rsidRPr="00F11D9D">
        <w:rPr>
          <w:rFonts w:ascii="Times New Roman" w:hAnsi="Times New Roman"/>
        </w:rPr>
        <w:t xml:space="preserve">а т о </w:t>
      </w:r>
      <w:proofErr w:type="gramStart"/>
      <w:r w:rsidRPr="00F11D9D">
        <w:rPr>
          <w:rFonts w:ascii="Times New Roman" w:hAnsi="Times New Roman"/>
        </w:rPr>
        <w:t>м</w:t>
      </w:r>
      <w:proofErr w:type="gramEnd"/>
      <w:r w:rsidRPr="00F11D9D">
        <w:rPr>
          <w:rFonts w:ascii="Times New Roman" w:hAnsi="Times New Roman"/>
        </w:rPr>
        <w:t xml:space="preserve"> а. Открытие Д. И. Менделеевым периодического закона.</w:t>
      </w:r>
    </w:p>
    <w:p w:rsidR="00D62D45" w:rsidRPr="00F11D9D" w:rsidRDefault="00D62D45" w:rsidP="00D62D45">
      <w:pPr>
        <w:jc w:val="both"/>
        <w:rPr>
          <w:rFonts w:ascii="Times New Roman" w:hAnsi="Times New Roman"/>
        </w:rPr>
      </w:pPr>
      <w:r w:rsidRPr="00F11D9D">
        <w:rPr>
          <w:rFonts w:ascii="Times New Roman" w:hAnsi="Times New Roman"/>
        </w:rP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D62D45" w:rsidRPr="00F11D9D" w:rsidRDefault="00D62D45" w:rsidP="00D62D45">
      <w:pPr>
        <w:jc w:val="both"/>
        <w:rPr>
          <w:rFonts w:ascii="Times New Roman" w:hAnsi="Times New Roman"/>
        </w:rPr>
      </w:pPr>
      <w:r w:rsidRPr="00F11D9D">
        <w:rPr>
          <w:rFonts w:ascii="Times New Roman" w:hAnsi="Times New Roman"/>
        </w:rPr>
        <w:t xml:space="preserve">   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p>
    <w:p w:rsidR="00D62D45" w:rsidRPr="00F11D9D" w:rsidRDefault="00D62D45" w:rsidP="00D62D45">
      <w:pPr>
        <w:rPr>
          <w:rFonts w:ascii="Times New Roman" w:hAnsi="Times New Roman"/>
        </w:rPr>
      </w:pPr>
    </w:p>
    <w:p w:rsidR="00D62D45" w:rsidRPr="00F11D9D" w:rsidRDefault="00D62D45" w:rsidP="00D62D45">
      <w:pPr>
        <w:jc w:val="both"/>
        <w:rPr>
          <w:rFonts w:ascii="Times New Roman" w:hAnsi="Times New Roman"/>
          <w:b/>
        </w:rPr>
      </w:pPr>
      <w:r w:rsidRPr="00F11D9D">
        <w:rPr>
          <w:rFonts w:ascii="Times New Roman" w:hAnsi="Times New Roman"/>
          <w:b/>
        </w:rPr>
        <w:t xml:space="preserve">Тема 2. Строение вещества </w:t>
      </w:r>
      <w:r w:rsidRPr="00F11D9D">
        <w:rPr>
          <w:rFonts w:ascii="Times New Roman" w:hAnsi="Times New Roman"/>
          <w:b/>
          <w:bCs/>
          <w:i/>
          <w:iCs/>
        </w:rPr>
        <w:t xml:space="preserve">(24 </w:t>
      </w:r>
      <w:r w:rsidRPr="00F11D9D">
        <w:rPr>
          <w:rFonts w:ascii="Times New Roman" w:hAnsi="Times New Roman"/>
          <w:b/>
        </w:rPr>
        <w:t xml:space="preserve">ч) </w:t>
      </w:r>
    </w:p>
    <w:p w:rsidR="00D62D45" w:rsidRPr="00F11D9D" w:rsidRDefault="00D62D45" w:rsidP="00D62D45">
      <w:pPr>
        <w:jc w:val="both"/>
        <w:rPr>
          <w:rFonts w:ascii="Times New Roman" w:hAnsi="Times New Roman"/>
        </w:rPr>
      </w:pPr>
      <w:r w:rsidRPr="00F11D9D">
        <w:rPr>
          <w:rFonts w:ascii="Times New Roman" w:hAnsi="Times New Roman"/>
        </w:rPr>
        <w:t xml:space="preserve">   И о н </w:t>
      </w:r>
      <w:proofErr w:type="spellStart"/>
      <w:proofErr w:type="gramStart"/>
      <w:r w:rsidRPr="00F11D9D">
        <w:rPr>
          <w:rFonts w:ascii="Times New Roman" w:hAnsi="Times New Roman"/>
        </w:rPr>
        <w:t>н</w:t>
      </w:r>
      <w:proofErr w:type="spellEnd"/>
      <w:proofErr w:type="gramEnd"/>
      <w:r w:rsidRPr="00F11D9D">
        <w:rPr>
          <w:rFonts w:ascii="Times New Roman" w:hAnsi="Times New Roman"/>
        </w:rPr>
        <w:t xml:space="preserve">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F11D9D">
        <w:rPr>
          <w:rFonts w:ascii="Times New Roman" w:hAnsi="Times New Roman"/>
        </w:rPr>
        <w:br/>
      </w:r>
      <w:proofErr w:type="gramStart"/>
      <w:r w:rsidRPr="00F11D9D">
        <w:rPr>
          <w:rFonts w:ascii="Times New Roman" w:hAnsi="Times New Roman"/>
        </w:rPr>
        <w:t>К</w:t>
      </w:r>
      <w:proofErr w:type="gramEnd"/>
      <w:r w:rsidRPr="00F11D9D">
        <w:rPr>
          <w:rFonts w:ascii="Times New Roman" w:hAnsi="Times New Roman"/>
        </w:rPr>
        <w:t xml:space="preserve"> о в а л е н т н а я  х и м и ч е с к а я  с в я з ь. </w:t>
      </w:r>
      <w:proofErr w:type="spellStart"/>
      <w:r w:rsidRPr="00F11D9D">
        <w:rPr>
          <w:rFonts w:ascii="Times New Roman" w:hAnsi="Times New Roman"/>
        </w:rPr>
        <w:t>Электроотрицательность</w:t>
      </w:r>
      <w:proofErr w:type="spellEnd"/>
      <w:r w:rsidRPr="00F11D9D">
        <w:rPr>
          <w:rFonts w:ascii="Times New Roman" w:hAnsi="Times New Roman"/>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F11D9D">
        <w:rPr>
          <w:rFonts w:ascii="Times New Roman" w:hAnsi="Times New Roman"/>
        </w:rPr>
        <w:br/>
        <w:t xml:space="preserve">   М е т а л </w:t>
      </w:r>
      <w:proofErr w:type="spellStart"/>
      <w:proofErr w:type="gramStart"/>
      <w:r w:rsidRPr="00F11D9D">
        <w:rPr>
          <w:rFonts w:ascii="Times New Roman" w:hAnsi="Times New Roman"/>
        </w:rPr>
        <w:t>л</w:t>
      </w:r>
      <w:proofErr w:type="spellEnd"/>
      <w:proofErr w:type="gramEnd"/>
      <w:r w:rsidRPr="00F11D9D">
        <w:rPr>
          <w:rFonts w:ascii="Times New Roman" w:hAnsi="Times New Roman"/>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D62D45" w:rsidRPr="00F11D9D" w:rsidRDefault="00D62D45" w:rsidP="00D62D45">
      <w:pPr>
        <w:jc w:val="both"/>
        <w:rPr>
          <w:rFonts w:ascii="Times New Roman" w:hAnsi="Times New Roman"/>
        </w:rPr>
      </w:pPr>
      <w:r w:rsidRPr="00F11D9D">
        <w:rPr>
          <w:rFonts w:ascii="Times New Roman" w:hAnsi="Times New Roman"/>
        </w:rPr>
        <w:t xml:space="preserve">   В о д о </w:t>
      </w:r>
      <w:proofErr w:type="gramStart"/>
      <w:r w:rsidRPr="00F11D9D">
        <w:rPr>
          <w:rFonts w:ascii="Times New Roman" w:hAnsi="Times New Roman"/>
        </w:rPr>
        <w:t>р</w:t>
      </w:r>
      <w:proofErr w:type="gramEnd"/>
      <w:r w:rsidRPr="00F11D9D">
        <w:rPr>
          <w:rFonts w:ascii="Times New Roman" w:hAnsi="Times New Roman"/>
        </w:rP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F11D9D">
        <w:rPr>
          <w:rFonts w:ascii="Times New Roman" w:hAnsi="Times New Roman"/>
        </w:rPr>
        <w:br/>
      </w:r>
      <w:proofErr w:type="gramStart"/>
      <w:r w:rsidRPr="00F11D9D">
        <w:rPr>
          <w:rFonts w:ascii="Times New Roman" w:hAnsi="Times New Roman"/>
        </w:rPr>
        <w:t>П</w:t>
      </w:r>
      <w:proofErr w:type="gramEnd"/>
      <w:r w:rsidRPr="00F11D9D">
        <w:rPr>
          <w:rFonts w:ascii="Times New Roman" w:hAnsi="Times New Roman"/>
        </w:rP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D62D45" w:rsidRPr="00FF0FF7" w:rsidRDefault="00D62D45" w:rsidP="00D62D45">
      <w:pPr>
        <w:jc w:val="both"/>
        <w:rPr>
          <w:rFonts w:ascii="Times New Roman" w:hAnsi="Times New Roman"/>
        </w:rPr>
      </w:pPr>
      <w:r w:rsidRPr="00F11D9D">
        <w:rPr>
          <w:rFonts w:ascii="Times New Roman" w:hAnsi="Times New Roman"/>
        </w:rPr>
        <w:lastRenderedPageBreak/>
        <w:t xml:space="preserve">   Г а з о </w:t>
      </w:r>
      <w:proofErr w:type="spellStart"/>
      <w:proofErr w:type="gramStart"/>
      <w:r w:rsidRPr="00F11D9D">
        <w:rPr>
          <w:rFonts w:ascii="Times New Roman" w:hAnsi="Times New Roman"/>
        </w:rPr>
        <w:t>о</w:t>
      </w:r>
      <w:proofErr w:type="spellEnd"/>
      <w:proofErr w:type="gramEnd"/>
      <w:r w:rsidRPr="00F11D9D">
        <w:rPr>
          <w:rFonts w:ascii="Times New Roman" w:hAnsi="Times New Roman"/>
        </w:rPr>
        <w:t xml:space="preserve"> б р а з н о е  с о с т о я н и е  в е щ е с т в а. Три агрегатных состояния воды. </w:t>
      </w:r>
      <w:r w:rsidRPr="00FF0FF7">
        <w:rPr>
          <w:rFonts w:ascii="Times New Roman" w:hAnsi="Times New Roman"/>
        </w:rPr>
        <w:t>Особенности строения газов. Молярный объем газообразных веществ.</w:t>
      </w:r>
    </w:p>
    <w:p w:rsidR="00D62D45" w:rsidRPr="00F11D9D" w:rsidRDefault="00D62D45" w:rsidP="00D62D45">
      <w:pPr>
        <w:jc w:val="both"/>
        <w:rPr>
          <w:rFonts w:ascii="Times New Roman" w:hAnsi="Times New Roman"/>
        </w:rPr>
      </w:pPr>
      <w:r w:rsidRPr="00F11D9D">
        <w:rPr>
          <w:rFonts w:ascii="Times New Roman" w:hAnsi="Times New Roman"/>
        </w:rP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D62D45" w:rsidRPr="00FF0FF7" w:rsidRDefault="00D62D45" w:rsidP="00D62D45">
      <w:pPr>
        <w:jc w:val="both"/>
        <w:rPr>
          <w:rFonts w:ascii="Times New Roman" w:hAnsi="Times New Roman"/>
        </w:rPr>
      </w:pPr>
      <w:r w:rsidRPr="00F11D9D">
        <w:rPr>
          <w:rFonts w:ascii="Times New Roman" w:hAnsi="Times New Roman"/>
        </w:rPr>
        <w:t xml:space="preserve">   Представители газообразных веществ: водород, кислород, углекислый газ, аммиак, этилен. </w:t>
      </w:r>
      <w:r w:rsidRPr="00FF0FF7">
        <w:rPr>
          <w:rFonts w:ascii="Times New Roman" w:hAnsi="Times New Roman"/>
        </w:rPr>
        <w:t>Их получение, собирание и распознавание.</w:t>
      </w:r>
    </w:p>
    <w:p w:rsidR="00D62D45" w:rsidRPr="00F11D9D" w:rsidRDefault="00D62D45" w:rsidP="00D62D45">
      <w:pPr>
        <w:jc w:val="both"/>
        <w:rPr>
          <w:rFonts w:ascii="Times New Roman" w:hAnsi="Times New Roman"/>
        </w:rPr>
      </w:pPr>
      <w:r w:rsidRPr="00F11D9D">
        <w:rPr>
          <w:rFonts w:ascii="Times New Roman" w:hAnsi="Times New Roman"/>
        </w:rPr>
        <w:t xml:space="preserve">   Ж и д к о е  </w:t>
      </w:r>
      <w:proofErr w:type="gramStart"/>
      <w:r w:rsidRPr="00F11D9D">
        <w:rPr>
          <w:rFonts w:ascii="Times New Roman" w:hAnsi="Times New Roman"/>
        </w:rPr>
        <w:t>с</w:t>
      </w:r>
      <w:proofErr w:type="gramEnd"/>
      <w:r w:rsidRPr="00F11D9D">
        <w:rPr>
          <w:rFonts w:ascii="Times New Roman" w:hAnsi="Times New Roman"/>
        </w:rPr>
        <w:t xml:space="preserve"> о с т о я н и е  в е щ е с т в 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p>
    <w:p w:rsidR="00D62D45" w:rsidRPr="00F11D9D" w:rsidRDefault="00D62D45" w:rsidP="00D62D45">
      <w:pPr>
        <w:jc w:val="both"/>
        <w:rPr>
          <w:rFonts w:ascii="Times New Roman" w:hAnsi="Times New Roman"/>
        </w:rPr>
      </w:pPr>
      <w:r w:rsidRPr="00F11D9D">
        <w:rPr>
          <w:rFonts w:ascii="Times New Roman" w:hAnsi="Times New Roman"/>
        </w:rPr>
        <w:t xml:space="preserve">   Т в е </w:t>
      </w:r>
      <w:proofErr w:type="gramStart"/>
      <w:r w:rsidRPr="00F11D9D">
        <w:rPr>
          <w:rFonts w:ascii="Times New Roman" w:hAnsi="Times New Roman"/>
        </w:rPr>
        <w:t>р</w:t>
      </w:r>
      <w:proofErr w:type="gramEnd"/>
      <w:r w:rsidRPr="00F11D9D">
        <w:rPr>
          <w:rFonts w:ascii="Times New Roman" w:hAnsi="Times New Roman"/>
        </w:rPr>
        <w:t xml:space="preserve">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D62D45" w:rsidRPr="00F11D9D" w:rsidRDefault="00D62D45" w:rsidP="00D62D45">
      <w:pPr>
        <w:jc w:val="both"/>
        <w:rPr>
          <w:rFonts w:ascii="Times New Roman" w:hAnsi="Times New Roman"/>
        </w:rPr>
      </w:pPr>
      <w:r w:rsidRPr="00F11D9D">
        <w:rPr>
          <w:rFonts w:ascii="Times New Roman" w:hAnsi="Times New Roman"/>
        </w:rPr>
        <w:t xml:space="preserve">   Д и с </w:t>
      </w:r>
      <w:proofErr w:type="gramStart"/>
      <w:r w:rsidRPr="00F11D9D">
        <w:rPr>
          <w:rFonts w:ascii="Times New Roman" w:hAnsi="Times New Roman"/>
        </w:rPr>
        <w:t>п</w:t>
      </w:r>
      <w:proofErr w:type="gramEnd"/>
      <w:r w:rsidRPr="00F11D9D">
        <w:rPr>
          <w:rFonts w:ascii="Times New Roman" w:hAnsi="Times New Roman"/>
        </w:rP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D62D45" w:rsidRPr="00F11D9D" w:rsidRDefault="00D62D45" w:rsidP="00D62D45">
      <w:pPr>
        <w:jc w:val="both"/>
        <w:rPr>
          <w:rFonts w:ascii="Times New Roman" w:hAnsi="Times New Roman"/>
        </w:rPr>
      </w:pPr>
      <w:r w:rsidRPr="00F11D9D">
        <w:rPr>
          <w:rFonts w:ascii="Times New Roman" w:hAnsi="Times New Roman"/>
        </w:rPr>
        <w:t xml:space="preserve">   Грубодисперсные системы: эмульсии, суспензии, аэрозоли. </w:t>
      </w:r>
    </w:p>
    <w:p w:rsidR="00D62D45" w:rsidRPr="00F11D9D" w:rsidRDefault="00D62D45" w:rsidP="00D62D45">
      <w:pPr>
        <w:jc w:val="both"/>
        <w:rPr>
          <w:rFonts w:ascii="Times New Roman" w:hAnsi="Times New Roman"/>
        </w:rPr>
      </w:pPr>
      <w:r w:rsidRPr="00F11D9D">
        <w:rPr>
          <w:rFonts w:ascii="Times New Roman" w:hAnsi="Times New Roman"/>
        </w:rPr>
        <w:t xml:space="preserve">   Тонкодисперсные системы: гели и золи. </w:t>
      </w:r>
    </w:p>
    <w:p w:rsidR="00D62D45" w:rsidRPr="00FF0FF7" w:rsidRDefault="00D62D45" w:rsidP="00D62D45">
      <w:pPr>
        <w:jc w:val="both"/>
        <w:rPr>
          <w:rFonts w:ascii="Times New Roman" w:hAnsi="Times New Roman"/>
        </w:rPr>
      </w:pPr>
      <w:r w:rsidRPr="00F11D9D">
        <w:rPr>
          <w:rFonts w:ascii="Times New Roman" w:hAnsi="Times New Roman"/>
        </w:rPr>
        <w:t xml:space="preserve">   С о с т а в  </w:t>
      </w:r>
      <w:proofErr w:type="spellStart"/>
      <w:proofErr w:type="gramStart"/>
      <w:r w:rsidRPr="00F11D9D">
        <w:rPr>
          <w:rFonts w:ascii="Times New Roman" w:hAnsi="Times New Roman"/>
        </w:rPr>
        <w:t>в</w:t>
      </w:r>
      <w:proofErr w:type="spellEnd"/>
      <w:proofErr w:type="gramEnd"/>
      <w:r w:rsidRPr="00F11D9D">
        <w:rPr>
          <w:rFonts w:ascii="Times New Roman" w:hAnsi="Times New Roman"/>
        </w:rPr>
        <w:t xml:space="preserve"> е щ е с т в а  и  с м е с е й. Вещества молекулярного и немолекулярного строения. </w:t>
      </w:r>
      <w:r w:rsidRPr="00FF0FF7">
        <w:rPr>
          <w:rFonts w:ascii="Times New Roman" w:hAnsi="Times New Roman"/>
        </w:rPr>
        <w:t xml:space="preserve">Закон постоянства состава веществ. </w:t>
      </w:r>
    </w:p>
    <w:p w:rsidR="00D62D45" w:rsidRPr="00F11D9D" w:rsidRDefault="00D62D45" w:rsidP="00D62D45">
      <w:pPr>
        <w:jc w:val="both"/>
        <w:rPr>
          <w:rFonts w:ascii="Times New Roman" w:hAnsi="Times New Roman"/>
        </w:rPr>
      </w:pPr>
      <w:r w:rsidRPr="00F11D9D">
        <w:rPr>
          <w:rFonts w:ascii="Times New Roman" w:hAnsi="Times New Roman"/>
        </w:rP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F11D9D">
        <w:rPr>
          <w:rFonts w:ascii="Times New Roman" w:hAnsi="Times New Roman"/>
        </w:rPr>
        <w:t>от</w:t>
      </w:r>
      <w:proofErr w:type="gramEnd"/>
      <w:r w:rsidRPr="00F11D9D">
        <w:rPr>
          <w:rFonts w:ascii="Times New Roman" w:hAnsi="Times New Roman"/>
        </w:rPr>
        <w:t xml:space="preserve"> теоретически возможного. </w:t>
      </w:r>
    </w:p>
    <w:p w:rsidR="00D62D45" w:rsidRPr="00F11D9D" w:rsidRDefault="00D62D45" w:rsidP="00D62D45">
      <w:pPr>
        <w:jc w:val="both"/>
        <w:rPr>
          <w:rFonts w:ascii="Times New Roman" w:hAnsi="Times New Roman"/>
        </w:rPr>
      </w:pPr>
      <w:r w:rsidRPr="00F11D9D">
        <w:rPr>
          <w:rFonts w:ascii="Times New Roman" w:hAnsi="Times New Roman"/>
          <w:b/>
        </w:rPr>
        <w:t>Практическая работа №1.</w:t>
      </w:r>
      <w:r w:rsidRPr="00F11D9D">
        <w:rPr>
          <w:rFonts w:ascii="Times New Roman" w:hAnsi="Times New Roman"/>
        </w:rPr>
        <w:t xml:space="preserve"> Получение, собирание и распознавание газов. </w:t>
      </w:r>
    </w:p>
    <w:p w:rsidR="00D62D45" w:rsidRPr="00F11D9D" w:rsidRDefault="00D62D45" w:rsidP="00D62D45">
      <w:pPr>
        <w:rPr>
          <w:rFonts w:ascii="Times New Roman" w:hAnsi="Times New Roman"/>
          <w:b/>
          <w:i/>
        </w:rPr>
      </w:pPr>
      <w:r w:rsidRPr="00F11D9D">
        <w:rPr>
          <w:rFonts w:ascii="Times New Roman" w:hAnsi="Times New Roman"/>
          <w:b/>
        </w:rPr>
        <w:t xml:space="preserve">Тема 3. Химические реакции </w:t>
      </w:r>
      <w:r w:rsidRPr="00F11D9D">
        <w:rPr>
          <w:rFonts w:ascii="Times New Roman" w:hAnsi="Times New Roman"/>
          <w:b/>
          <w:bCs/>
          <w:i/>
          <w:iCs/>
        </w:rPr>
        <w:t xml:space="preserve">(18 </w:t>
      </w:r>
      <w:r w:rsidRPr="00F11D9D">
        <w:rPr>
          <w:rFonts w:ascii="Times New Roman" w:hAnsi="Times New Roman"/>
          <w:b/>
          <w:i/>
        </w:rPr>
        <w:t>ч)</w:t>
      </w:r>
    </w:p>
    <w:p w:rsidR="00D62D45" w:rsidRPr="00FF0FF7" w:rsidRDefault="00D62D45" w:rsidP="00D62D45">
      <w:pPr>
        <w:jc w:val="both"/>
        <w:rPr>
          <w:rFonts w:ascii="Times New Roman" w:hAnsi="Times New Roman"/>
        </w:rPr>
      </w:pPr>
      <w:r w:rsidRPr="00F11D9D">
        <w:rPr>
          <w:rFonts w:ascii="Times New Roman" w:hAnsi="Times New Roman"/>
        </w:rPr>
        <w:t xml:space="preserve">    Р е а к ц и </w:t>
      </w:r>
      <w:proofErr w:type="spellStart"/>
      <w:proofErr w:type="gramStart"/>
      <w:r w:rsidRPr="00F11D9D">
        <w:rPr>
          <w:rFonts w:ascii="Times New Roman" w:hAnsi="Times New Roman"/>
        </w:rPr>
        <w:t>и</w:t>
      </w:r>
      <w:proofErr w:type="spellEnd"/>
      <w:proofErr w:type="gramEnd"/>
      <w:r w:rsidRPr="00F11D9D">
        <w:rPr>
          <w:rFonts w:ascii="Times New Roman" w:hAnsi="Times New Roman"/>
        </w:rPr>
        <w:t xml:space="preserve">,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FF0FF7">
        <w:rPr>
          <w:rFonts w:ascii="Times New Roman" w:hAnsi="Times New Roman"/>
        </w:rPr>
        <w:t xml:space="preserve">Изомеры и изомерия. </w:t>
      </w:r>
    </w:p>
    <w:p w:rsidR="00D62D45" w:rsidRPr="00F11D9D" w:rsidRDefault="00D62D45" w:rsidP="00D62D45">
      <w:pPr>
        <w:jc w:val="both"/>
        <w:rPr>
          <w:rFonts w:ascii="Times New Roman" w:hAnsi="Times New Roman"/>
        </w:rPr>
      </w:pPr>
      <w:r w:rsidRPr="00F11D9D">
        <w:rPr>
          <w:rFonts w:ascii="Times New Roman" w:hAnsi="Times New Roman"/>
        </w:rPr>
        <w:t xml:space="preserve">   Р е а к ц и </w:t>
      </w:r>
      <w:proofErr w:type="spellStart"/>
      <w:proofErr w:type="gramStart"/>
      <w:r w:rsidRPr="00F11D9D">
        <w:rPr>
          <w:rFonts w:ascii="Times New Roman" w:hAnsi="Times New Roman"/>
        </w:rPr>
        <w:t>и</w:t>
      </w:r>
      <w:proofErr w:type="spellEnd"/>
      <w:proofErr w:type="gramEnd"/>
      <w:r w:rsidRPr="00F11D9D">
        <w:rPr>
          <w:rFonts w:ascii="Times New Roman" w:hAnsi="Times New Roman"/>
        </w:rPr>
        <w:t>,  и д у щ и е  с  и з м е н е н и е м  с о с т а в а  в е щ е с т в. Реакции соединения, разложения, замещения и обмена в неорганической и органической химии. Реакции экз</w:t>
      </w:r>
      <w:proofErr w:type="gramStart"/>
      <w:r w:rsidRPr="00F11D9D">
        <w:rPr>
          <w:rFonts w:ascii="Times New Roman" w:hAnsi="Times New Roman"/>
        </w:rPr>
        <w:t>о-</w:t>
      </w:r>
      <w:proofErr w:type="gramEnd"/>
      <w:r w:rsidRPr="00F11D9D">
        <w:rPr>
          <w:rFonts w:ascii="Times New Roman" w:hAnsi="Times New Roman"/>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D62D45" w:rsidRPr="00F11D9D" w:rsidRDefault="00D62D45" w:rsidP="00D62D45">
      <w:pPr>
        <w:jc w:val="both"/>
        <w:rPr>
          <w:rFonts w:ascii="Times New Roman" w:hAnsi="Times New Roman"/>
        </w:rPr>
      </w:pPr>
      <w:r w:rsidRPr="00F11D9D">
        <w:rPr>
          <w:rFonts w:ascii="Times New Roman" w:hAnsi="Times New Roman"/>
        </w:rPr>
        <w:t xml:space="preserve">   С к о р о с т ь  х и м и ч е с к о й  р е а к ц и </w:t>
      </w:r>
      <w:proofErr w:type="spellStart"/>
      <w:proofErr w:type="gramStart"/>
      <w:r w:rsidRPr="00F11D9D">
        <w:rPr>
          <w:rFonts w:ascii="Times New Roman" w:hAnsi="Times New Roman"/>
        </w:rPr>
        <w:t>и</w:t>
      </w:r>
      <w:proofErr w:type="spellEnd"/>
      <w:proofErr w:type="gramEnd"/>
      <w:r w:rsidRPr="00F11D9D">
        <w:rPr>
          <w:rFonts w:ascii="Times New Roman" w:hAnsi="Times New Roman"/>
        </w:rPr>
        <w:t xml:space="preserve">. </w:t>
      </w:r>
    </w:p>
    <w:p w:rsidR="00D62D45" w:rsidRPr="00F11D9D" w:rsidRDefault="00D62D45" w:rsidP="00D62D45">
      <w:pPr>
        <w:jc w:val="both"/>
        <w:rPr>
          <w:rFonts w:ascii="Times New Roman" w:hAnsi="Times New Roman"/>
        </w:rPr>
      </w:pPr>
      <w:r w:rsidRPr="00F11D9D">
        <w:rPr>
          <w:rFonts w:ascii="Times New Roman" w:hAnsi="Times New Roman"/>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D62D45" w:rsidRPr="00F11D9D" w:rsidRDefault="00D62D45" w:rsidP="00D62D45">
      <w:pPr>
        <w:jc w:val="both"/>
        <w:rPr>
          <w:rFonts w:ascii="Times New Roman" w:hAnsi="Times New Roman"/>
        </w:rPr>
      </w:pPr>
      <w:r w:rsidRPr="00F11D9D">
        <w:rPr>
          <w:rFonts w:ascii="Times New Roman" w:hAnsi="Times New Roman"/>
        </w:rPr>
        <w:t xml:space="preserve">   О б </w:t>
      </w:r>
      <w:proofErr w:type="gramStart"/>
      <w:r w:rsidRPr="00F11D9D">
        <w:rPr>
          <w:rFonts w:ascii="Times New Roman" w:hAnsi="Times New Roman"/>
        </w:rPr>
        <w:t>р</w:t>
      </w:r>
      <w:proofErr w:type="gramEnd"/>
      <w:r w:rsidRPr="00F11D9D">
        <w:rPr>
          <w:rFonts w:ascii="Times New Roman" w:hAnsi="Times New Roman"/>
        </w:rP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F11D9D">
        <w:rPr>
          <w:rFonts w:ascii="Times New Roman" w:hAnsi="Times New Roman"/>
        </w:rPr>
        <w:br/>
        <w:t xml:space="preserve">   Р о л ь  в о д ы  в  х и м и ч е с к о й  р е а к ц и </w:t>
      </w:r>
      <w:proofErr w:type="spellStart"/>
      <w:proofErr w:type="gramStart"/>
      <w:r w:rsidRPr="00F11D9D">
        <w:rPr>
          <w:rFonts w:ascii="Times New Roman" w:hAnsi="Times New Roman"/>
        </w:rPr>
        <w:t>и</w:t>
      </w:r>
      <w:proofErr w:type="spellEnd"/>
      <w:proofErr w:type="gramEnd"/>
      <w:r w:rsidRPr="00F11D9D">
        <w:rPr>
          <w:rFonts w:ascii="Times New Roman" w:hAnsi="Times New Roman"/>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F11D9D">
        <w:rPr>
          <w:rFonts w:ascii="Times New Roman" w:hAnsi="Times New Roman"/>
        </w:rPr>
        <w:br/>
        <w:t xml:space="preserve">   Электролиты и </w:t>
      </w:r>
      <w:proofErr w:type="spellStart"/>
      <w:r w:rsidRPr="00F11D9D">
        <w:rPr>
          <w:rFonts w:ascii="Times New Roman" w:hAnsi="Times New Roman"/>
        </w:rPr>
        <w:t>неэлектролиты</w:t>
      </w:r>
      <w:proofErr w:type="spellEnd"/>
      <w:r w:rsidRPr="00F11D9D">
        <w:rPr>
          <w:rFonts w:ascii="Times New Roman" w:hAnsi="Times New Roman"/>
        </w:rPr>
        <w:t xml:space="preserve">. Электролитическая диссоциация. Кислоты, основания и соли с точки зрения теории электролитической диссоциации. </w:t>
      </w:r>
    </w:p>
    <w:p w:rsidR="00D62D45" w:rsidRPr="00F11D9D" w:rsidRDefault="00D62D45" w:rsidP="00D62D45">
      <w:pPr>
        <w:jc w:val="both"/>
        <w:rPr>
          <w:rFonts w:ascii="Times New Roman" w:hAnsi="Times New Roman"/>
        </w:rPr>
      </w:pPr>
      <w:r w:rsidRPr="00F11D9D">
        <w:rPr>
          <w:rFonts w:ascii="Times New Roman" w:hAnsi="Times New Roman"/>
        </w:rP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F11D9D">
        <w:rPr>
          <w:rFonts w:ascii="Times New Roman" w:hAnsi="Times New Roman"/>
        </w:rPr>
        <w:br/>
        <w:t xml:space="preserve">   Г и д </w:t>
      </w:r>
      <w:proofErr w:type="gramStart"/>
      <w:r w:rsidRPr="00F11D9D">
        <w:rPr>
          <w:rFonts w:ascii="Times New Roman" w:hAnsi="Times New Roman"/>
        </w:rPr>
        <w:t>р</w:t>
      </w:r>
      <w:proofErr w:type="gramEnd"/>
      <w:r w:rsidRPr="00F11D9D">
        <w:rPr>
          <w:rFonts w:ascii="Times New Roman" w:hAnsi="Times New Roman"/>
        </w:rPr>
        <w:t xml:space="preserve"> о л и з  о р г а н и ч е с к и х  и  н е о р г а н и ч е с к и х  с о е д и н е н и й. Необратимый гидролиз. Обратимый гидролиз солей.</w:t>
      </w:r>
    </w:p>
    <w:p w:rsidR="00D62D45" w:rsidRPr="00F11D9D" w:rsidRDefault="00D62D45" w:rsidP="00D62D45">
      <w:pPr>
        <w:jc w:val="both"/>
        <w:rPr>
          <w:rFonts w:ascii="Times New Roman" w:hAnsi="Times New Roman"/>
        </w:rPr>
      </w:pPr>
      <w:r w:rsidRPr="00F11D9D">
        <w:rPr>
          <w:rFonts w:ascii="Times New Roman" w:hAnsi="Times New Roman"/>
        </w:rPr>
        <w:lastRenderedPageBreak/>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D62D45" w:rsidRPr="00F11D9D" w:rsidRDefault="00D62D45" w:rsidP="00D62D45">
      <w:pPr>
        <w:jc w:val="both"/>
        <w:rPr>
          <w:rFonts w:ascii="Times New Roman" w:hAnsi="Times New Roman"/>
        </w:rPr>
      </w:pPr>
      <w:r w:rsidRPr="00F11D9D">
        <w:rPr>
          <w:rFonts w:ascii="Times New Roman" w:hAnsi="Times New Roman"/>
        </w:rPr>
        <w:t xml:space="preserve">   О к и с л и т е л ь н о - в о с </w:t>
      </w:r>
      <w:proofErr w:type="spellStart"/>
      <w:proofErr w:type="gramStart"/>
      <w:r w:rsidRPr="00F11D9D">
        <w:rPr>
          <w:rFonts w:ascii="Times New Roman" w:hAnsi="Times New Roman"/>
        </w:rPr>
        <w:t>с</w:t>
      </w:r>
      <w:proofErr w:type="spellEnd"/>
      <w:proofErr w:type="gramEnd"/>
      <w:r w:rsidRPr="00F11D9D">
        <w:rPr>
          <w:rFonts w:ascii="Times New Roman" w:hAnsi="Times New Roman"/>
        </w:rPr>
        <w:t xml:space="preserve"> т а н о в и т е л ь н ы е  р е а к ц и </w:t>
      </w:r>
      <w:proofErr w:type="spellStart"/>
      <w:r w:rsidRPr="00F11D9D">
        <w:rPr>
          <w:rFonts w:ascii="Times New Roman" w:hAnsi="Times New Roman"/>
        </w:rPr>
        <w:t>и</w:t>
      </w:r>
      <w:proofErr w:type="spellEnd"/>
      <w:r w:rsidRPr="00F11D9D">
        <w:rPr>
          <w:rFonts w:ascii="Times New Roman" w:hAnsi="Times New Roman"/>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F11D9D">
        <w:rPr>
          <w:rFonts w:ascii="Times New Roman" w:hAnsi="Times New Roman"/>
        </w:rPr>
        <w:br/>
        <w:t xml:space="preserve">   Э л е к т </w:t>
      </w:r>
      <w:proofErr w:type="gramStart"/>
      <w:r w:rsidRPr="00F11D9D">
        <w:rPr>
          <w:rFonts w:ascii="Times New Roman" w:hAnsi="Times New Roman"/>
        </w:rPr>
        <w:t>р</w:t>
      </w:r>
      <w:proofErr w:type="gramEnd"/>
      <w:r w:rsidRPr="00F11D9D">
        <w:rPr>
          <w:rFonts w:ascii="Times New Roman" w:hAnsi="Times New Roman"/>
        </w:rPr>
        <w:t xml:space="preserve">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D62D45" w:rsidRPr="00F11D9D" w:rsidRDefault="00D62D45" w:rsidP="00D62D45">
      <w:pPr>
        <w:jc w:val="both"/>
        <w:rPr>
          <w:rFonts w:ascii="Times New Roman" w:hAnsi="Times New Roman"/>
        </w:rPr>
      </w:pPr>
      <w:r w:rsidRPr="00F11D9D">
        <w:rPr>
          <w:rFonts w:ascii="Times New Roman" w:hAnsi="Times New Roman"/>
          <w:b/>
        </w:rPr>
        <w:t xml:space="preserve">Практическая работа №2. </w:t>
      </w:r>
      <w:r w:rsidRPr="00F11D9D">
        <w:rPr>
          <w:rFonts w:ascii="Times New Roman" w:hAnsi="Times New Roman"/>
        </w:rPr>
        <w:t>Зависимость скорость реакции от некоторых факторов среды.</w:t>
      </w:r>
    </w:p>
    <w:p w:rsidR="00D62D45" w:rsidRPr="00F11D9D" w:rsidRDefault="00D62D45" w:rsidP="00D62D45">
      <w:pPr>
        <w:jc w:val="both"/>
        <w:rPr>
          <w:rFonts w:ascii="Times New Roman" w:hAnsi="Times New Roman"/>
        </w:rPr>
      </w:pPr>
      <w:r w:rsidRPr="00F11D9D">
        <w:rPr>
          <w:rFonts w:ascii="Times New Roman" w:hAnsi="Times New Roman"/>
          <w:b/>
        </w:rPr>
        <w:t xml:space="preserve">Практическая работа №3. </w:t>
      </w:r>
      <w:r w:rsidRPr="00F11D9D">
        <w:rPr>
          <w:rFonts w:ascii="Times New Roman" w:hAnsi="Times New Roman"/>
        </w:rPr>
        <w:t>Обратимый и необратимый гидролиз солей.</w:t>
      </w:r>
    </w:p>
    <w:p w:rsidR="00D62D45" w:rsidRPr="00F11D9D" w:rsidRDefault="00D62D45" w:rsidP="00D62D45">
      <w:pPr>
        <w:jc w:val="both"/>
        <w:rPr>
          <w:rFonts w:ascii="Times New Roman" w:hAnsi="Times New Roman"/>
        </w:rPr>
      </w:pPr>
    </w:p>
    <w:p w:rsidR="00D62D45" w:rsidRPr="00F11D9D" w:rsidRDefault="00D62D45" w:rsidP="00D62D45">
      <w:pPr>
        <w:jc w:val="both"/>
        <w:rPr>
          <w:rFonts w:ascii="Times New Roman" w:hAnsi="Times New Roman"/>
          <w:b/>
          <w:i/>
          <w:iCs/>
        </w:rPr>
      </w:pPr>
      <w:r w:rsidRPr="00F11D9D">
        <w:rPr>
          <w:rFonts w:ascii="Times New Roman" w:hAnsi="Times New Roman"/>
          <w:b/>
        </w:rPr>
        <w:t xml:space="preserve">Тема 4. Вещества и их свойства </w:t>
      </w:r>
      <w:r w:rsidRPr="00F11D9D">
        <w:rPr>
          <w:rFonts w:ascii="Times New Roman" w:hAnsi="Times New Roman"/>
          <w:b/>
          <w:bCs/>
          <w:i/>
          <w:iCs/>
        </w:rPr>
        <w:t>(19</w:t>
      </w:r>
      <w:r w:rsidRPr="00F11D9D">
        <w:rPr>
          <w:rFonts w:ascii="Times New Roman" w:hAnsi="Times New Roman"/>
          <w:b/>
          <w:i/>
          <w:iCs/>
        </w:rPr>
        <w:t xml:space="preserve">) </w:t>
      </w:r>
    </w:p>
    <w:p w:rsidR="00D62D45" w:rsidRPr="00F11D9D" w:rsidRDefault="00D62D45" w:rsidP="00D62D45">
      <w:pPr>
        <w:jc w:val="both"/>
        <w:rPr>
          <w:rFonts w:ascii="Times New Roman" w:hAnsi="Times New Roman"/>
        </w:rPr>
      </w:pPr>
      <w:r w:rsidRPr="00F11D9D">
        <w:rPr>
          <w:rFonts w:ascii="Times New Roman" w:hAnsi="Times New Roman"/>
        </w:rPr>
        <w:t xml:space="preserve">М е т а л </w:t>
      </w:r>
      <w:proofErr w:type="spellStart"/>
      <w:proofErr w:type="gramStart"/>
      <w:r w:rsidRPr="00F11D9D">
        <w:rPr>
          <w:rFonts w:ascii="Times New Roman" w:hAnsi="Times New Roman"/>
        </w:rPr>
        <w:t>л</w:t>
      </w:r>
      <w:proofErr w:type="spellEnd"/>
      <w:proofErr w:type="gramEnd"/>
      <w:r w:rsidRPr="00F11D9D">
        <w:rPr>
          <w:rFonts w:ascii="Times New Roman" w:hAnsi="Times New Roman"/>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D62D45" w:rsidRPr="00F11D9D" w:rsidRDefault="00D62D45" w:rsidP="00D62D45">
      <w:pPr>
        <w:jc w:val="both"/>
        <w:rPr>
          <w:rFonts w:ascii="Times New Roman" w:hAnsi="Times New Roman"/>
        </w:rPr>
      </w:pPr>
      <w:r w:rsidRPr="00F11D9D">
        <w:rPr>
          <w:rFonts w:ascii="Times New Roman" w:hAnsi="Times New Roman"/>
        </w:rPr>
        <w:t xml:space="preserve">   Коррозия металлов. Понятие о химической и электрохимической коррозии металлов. Способы защиты металлов от коррозии. </w:t>
      </w:r>
    </w:p>
    <w:p w:rsidR="00D62D45" w:rsidRPr="00F11D9D" w:rsidRDefault="00D62D45" w:rsidP="00D62D45">
      <w:pPr>
        <w:jc w:val="both"/>
        <w:rPr>
          <w:rFonts w:ascii="Times New Roman" w:hAnsi="Times New Roman"/>
        </w:rPr>
      </w:pPr>
      <w:r w:rsidRPr="00F11D9D">
        <w:rPr>
          <w:rFonts w:ascii="Times New Roman" w:hAnsi="Times New Roman"/>
        </w:rPr>
        <w:t xml:space="preserve">   Н е м е т а л </w:t>
      </w:r>
      <w:proofErr w:type="spellStart"/>
      <w:proofErr w:type="gramStart"/>
      <w:r w:rsidRPr="00F11D9D">
        <w:rPr>
          <w:rFonts w:ascii="Times New Roman" w:hAnsi="Times New Roman"/>
        </w:rPr>
        <w:t>л</w:t>
      </w:r>
      <w:proofErr w:type="spellEnd"/>
      <w:proofErr w:type="gramEnd"/>
      <w:r w:rsidRPr="00F11D9D">
        <w:rPr>
          <w:rFonts w:ascii="Times New Roman" w:hAnsi="Times New Roman"/>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D62D45" w:rsidRPr="00F11D9D" w:rsidRDefault="00D62D45" w:rsidP="00D62D45">
      <w:pPr>
        <w:jc w:val="both"/>
        <w:rPr>
          <w:rFonts w:ascii="Times New Roman" w:hAnsi="Times New Roman"/>
        </w:rPr>
      </w:pPr>
      <w:r w:rsidRPr="00F11D9D">
        <w:rPr>
          <w:rFonts w:ascii="Times New Roman" w:hAnsi="Times New Roman"/>
        </w:rPr>
        <w:t xml:space="preserve">   К и с л о т ы  н е о </w:t>
      </w:r>
      <w:proofErr w:type="gramStart"/>
      <w:r w:rsidRPr="00F11D9D">
        <w:rPr>
          <w:rFonts w:ascii="Times New Roman" w:hAnsi="Times New Roman"/>
        </w:rPr>
        <w:t>р</w:t>
      </w:r>
      <w:proofErr w:type="gramEnd"/>
      <w:r w:rsidRPr="00F11D9D">
        <w:rPr>
          <w:rFonts w:ascii="Times New Roman" w:hAnsi="Times New Roman"/>
        </w:rP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D62D45" w:rsidRPr="00F11D9D" w:rsidRDefault="00D62D45" w:rsidP="00D62D45">
      <w:pPr>
        <w:jc w:val="both"/>
        <w:rPr>
          <w:rFonts w:ascii="Times New Roman" w:hAnsi="Times New Roman"/>
        </w:rPr>
      </w:pPr>
      <w:r w:rsidRPr="00F11D9D">
        <w:rPr>
          <w:rFonts w:ascii="Times New Roman" w:hAnsi="Times New Roman"/>
        </w:rPr>
        <w:t xml:space="preserve">   О с н о в а н и я  н е о </w:t>
      </w:r>
      <w:proofErr w:type="gramStart"/>
      <w:r w:rsidRPr="00F11D9D">
        <w:rPr>
          <w:rFonts w:ascii="Times New Roman" w:hAnsi="Times New Roman"/>
        </w:rPr>
        <w:t>р</w:t>
      </w:r>
      <w:proofErr w:type="gramEnd"/>
      <w:r w:rsidRPr="00F11D9D">
        <w:rPr>
          <w:rFonts w:ascii="Times New Roman" w:hAnsi="Times New Roman"/>
        </w:rPr>
        <w:t xml:space="preserve">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D62D45" w:rsidRPr="00F11D9D" w:rsidRDefault="00D62D45" w:rsidP="00D62D45">
      <w:pPr>
        <w:jc w:val="both"/>
        <w:rPr>
          <w:rFonts w:ascii="Times New Roman" w:hAnsi="Times New Roman"/>
        </w:rPr>
      </w:pPr>
      <w:r w:rsidRPr="00F11D9D">
        <w:rPr>
          <w:rFonts w:ascii="Times New Roman" w:hAnsi="Times New Roman"/>
        </w:rPr>
        <w:t xml:space="preserve">   С о л и. Классификация солей: </w:t>
      </w:r>
      <w:proofErr w:type="gramStart"/>
      <w:r w:rsidRPr="00F11D9D">
        <w:rPr>
          <w:rFonts w:ascii="Times New Roman" w:hAnsi="Times New Roman"/>
        </w:rPr>
        <w:t>средние</w:t>
      </w:r>
      <w:proofErr w:type="gramEnd"/>
      <w:r w:rsidRPr="00F11D9D">
        <w:rPr>
          <w:rFonts w:ascii="Times New Roman" w:hAnsi="Times New Roman"/>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F11D9D">
        <w:rPr>
          <w:rFonts w:ascii="Times New Roman" w:hAnsi="Times New Roman"/>
        </w:rPr>
        <w:t>гидроксокарбонат</w:t>
      </w:r>
      <w:proofErr w:type="spellEnd"/>
      <w:r w:rsidRPr="00F11D9D">
        <w:rPr>
          <w:rFonts w:ascii="Times New Roman" w:hAnsi="Times New Roman"/>
        </w:rPr>
        <w:t xml:space="preserve"> меди (II) - малахит (основная соль). </w:t>
      </w:r>
      <w:r w:rsidRPr="00F11D9D">
        <w:rPr>
          <w:rFonts w:ascii="Times New Roman" w:hAnsi="Times New Roman"/>
        </w:rPr>
        <w:br/>
        <w:t xml:space="preserve">   Качественные реакции на хлори</w:t>
      </w:r>
      <w:proofErr w:type="gramStart"/>
      <w:r w:rsidRPr="00F11D9D">
        <w:rPr>
          <w:rFonts w:ascii="Times New Roman" w:hAnsi="Times New Roman"/>
        </w:rPr>
        <w:t>д-</w:t>
      </w:r>
      <w:proofErr w:type="gramEnd"/>
      <w:r w:rsidRPr="00F11D9D">
        <w:rPr>
          <w:rFonts w:ascii="Times New Roman" w:hAnsi="Times New Roman"/>
        </w:rPr>
        <w:t xml:space="preserve">, сульфат-, и карбонат-анионы, катион аммония, катионы железа (II) и (III). </w:t>
      </w:r>
    </w:p>
    <w:p w:rsidR="00D62D45" w:rsidRPr="00F11D9D" w:rsidRDefault="00D62D45" w:rsidP="00D62D45">
      <w:pPr>
        <w:jc w:val="both"/>
        <w:rPr>
          <w:rFonts w:ascii="Times New Roman" w:hAnsi="Times New Roman"/>
        </w:rPr>
      </w:pPr>
      <w:r w:rsidRPr="00F11D9D">
        <w:rPr>
          <w:rFonts w:ascii="Times New Roman" w:hAnsi="Times New Roman"/>
        </w:rPr>
        <w:t xml:space="preserve">   Г е н е т и ч е с к а я  с в я з ь  м е ж д у  к л а с </w:t>
      </w:r>
      <w:proofErr w:type="spellStart"/>
      <w:proofErr w:type="gramStart"/>
      <w:r w:rsidRPr="00F11D9D">
        <w:rPr>
          <w:rFonts w:ascii="Times New Roman" w:hAnsi="Times New Roman"/>
        </w:rPr>
        <w:t>с</w:t>
      </w:r>
      <w:proofErr w:type="spellEnd"/>
      <w:proofErr w:type="gramEnd"/>
      <w:r w:rsidRPr="00F11D9D">
        <w:rPr>
          <w:rFonts w:ascii="Times New Roman" w:hAnsi="Times New Roman"/>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F11D9D">
        <w:rPr>
          <w:rFonts w:ascii="Times New Roman" w:hAnsi="Times New Roman"/>
        </w:rPr>
        <w:br/>
      </w:r>
      <w:r w:rsidRPr="00F11D9D">
        <w:rPr>
          <w:rFonts w:ascii="Times New Roman" w:hAnsi="Times New Roman"/>
          <w:b/>
        </w:rPr>
        <w:t>Практическая работа №4.</w:t>
      </w:r>
      <w:r w:rsidRPr="00F11D9D">
        <w:rPr>
          <w:rFonts w:ascii="Times New Roman" w:hAnsi="Times New Roman"/>
        </w:rPr>
        <w:t xml:space="preserve"> Решение экспериментальных задач на идентификацию органических и неорганических соединений.</w:t>
      </w:r>
    </w:p>
    <w:p w:rsidR="00D62D45" w:rsidRPr="00F11D9D" w:rsidRDefault="00D62D45" w:rsidP="00D62D45">
      <w:pPr>
        <w:jc w:val="both"/>
        <w:rPr>
          <w:rFonts w:ascii="Times New Roman" w:hAnsi="Times New Roman"/>
        </w:rPr>
      </w:pPr>
    </w:p>
    <w:p w:rsidR="00D62D45" w:rsidRPr="00F11D9D" w:rsidRDefault="00D62D45" w:rsidP="00D62D45">
      <w:pPr>
        <w:jc w:val="both"/>
        <w:rPr>
          <w:rFonts w:ascii="Times New Roman" w:hAnsi="Times New Roman"/>
        </w:rPr>
      </w:pPr>
    </w:p>
    <w:p w:rsidR="00D62D45" w:rsidRPr="00F11D9D" w:rsidRDefault="00D62D45" w:rsidP="00D62D45">
      <w:pPr>
        <w:jc w:val="center"/>
        <w:rPr>
          <w:rFonts w:ascii="Times New Roman" w:hAnsi="Times New Roman"/>
          <w:b/>
        </w:rPr>
      </w:pPr>
      <w:r w:rsidRPr="00F11D9D">
        <w:rPr>
          <w:rFonts w:ascii="Times New Roman" w:hAnsi="Times New Roman"/>
          <w:b/>
        </w:rPr>
        <w:t>Тематическое планирование.</w:t>
      </w:r>
    </w:p>
    <w:p w:rsidR="00D62D45" w:rsidRPr="00F11D9D" w:rsidRDefault="00D62D45" w:rsidP="00D62D45">
      <w:pPr>
        <w:rPr>
          <w:rFonts w:ascii="Times New Roman" w:hAnsi="Times New Roman"/>
        </w:rPr>
      </w:pPr>
    </w:p>
    <w:tbl>
      <w:tblPr>
        <w:tblW w:w="9924" w:type="dxa"/>
        <w:tblInd w:w="-601" w:type="dxa"/>
        <w:tblLayout w:type="fixed"/>
        <w:tblLook w:val="0000" w:firstRow="0" w:lastRow="0" w:firstColumn="0" w:lastColumn="0" w:noHBand="0" w:noVBand="0"/>
      </w:tblPr>
      <w:tblGrid>
        <w:gridCol w:w="8364"/>
        <w:gridCol w:w="283"/>
        <w:gridCol w:w="1277"/>
      </w:tblGrid>
      <w:tr w:rsidR="00D62D45" w:rsidRPr="00F11D9D" w:rsidTr="00D62D45">
        <w:trPr>
          <w:cantSplit/>
          <w:trHeight w:val="1121"/>
        </w:trPr>
        <w:tc>
          <w:tcPr>
            <w:tcW w:w="8364" w:type="dxa"/>
            <w:tcBorders>
              <w:top w:val="single" w:sz="4" w:space="0" w:color="000000"/>
              <w:left w:val="single" w:sz="4" w:space="0" w:color="000000"/>
            </w:tcBorders>
          </w:tcPr>
          <w:p w:rsidR="00D62D45" w:rsidRPr="00F11D9D" w:rsidRDefault="00D62D45" w:rsidP="00D62D45">
            <w:pPr>
              <w:snapToGrid w:val="0"/>
              <w:jc w:val="center"/>
              <w:rPr>
                <w:rFonts w:ascii="Times New Roman" w:hAnsi="Times New Roman"/>
                <w:b/>
              </w:rPr>
            </w:pPr>
            <w:r w:rsidRPr="00F11D9D">
              <w:rPr>
                <w:rFonts w:ascii="Times New Roman" w:hAnsi="Times New Roman"/>
                <w:b/>
              </w:rPr>
              <w:t>Темы</w:t>
            </w:r>
          </w:p>
        </w:tc>
        <w:tc>
          <w:tcPr>
            <w:tcW w:w="283" w:type="dxa"/>
            <w:tcBorders>
              <w:top w:val="single" w:sz="4" w:space="0" w:color="000000"/>
              <w:left w:val="single" w:sz="4" w:space="0" w:color="000000"/>
              <w:bottom w:val="single" w:sz="4" w:space="0" w:color="auto"/>
            </w:tcBorders>
          </w:tcPr>
          <w:p w:rsidR="00D62D45" w:rsidRPr="00F11D9D" w:rsidRDefault="00D62D45" w:rsidP="00D62D45">
            <w:pPr>
              <w:snapToGrid w:val="0"/>
              <w:jc w:val="center"/>
              <w:rPr>
                <w:rFonts w:ascii="Times New Roman" w:hAnsi="Times New Roman"/>
                <w:b/>
              </w:rPr>
            </w:pPr>
          </w:p>
        </w:tc>
        <w:tc>
          <w:tcPr>
            <w:tcW w:w="1277" w:type="dxa"/>
            <w:tcBorders>
              <w:top w:val="single" w:sz="4" w:space="0" w:color="000000"/>
              <w:left w:val="nil"/>
              <w:bottom w:val="single" w:sz="4" w:space="0" w:color="auto"/>
              <w:right w:val="single" w:sz="4" w:space="0" w:color="auto"/>
            </w:tcBorders>
          </w:tcPr>
          <w:p w:rsidR="00D62D45" w:rsidRPr="00F11D9D" w:rsidRDefault="00D62D45" w:rsidP="00D62D45">
            <w:pPr>
              <w:snapToGrid w:val="0"/>
              <w:jc w:val="both"/>
              <w:rPr>
                <w:rFonts w:ascii="Times New Roman" w:hAnsi="Times New Roman"/>
                <w:b/>
              </w:rPr>
            </w:pPr>
            <w:r w:rsidRPr="00F11D9D">
              <w:rPr>
                <w:rFonts w:ascii="Times New Roman" w:hAnsi="Times New Roman"/>
                <w:b/>
              </w:rPr>
              <w:t>Количество</w:t>
            </w:r>
          </w:p>
          <w:p w:rsidR="00D62D45" w:rsidRPr="00F11D9D" w:rsidRDefault="00D62D45" w:rsidP="00D62D45">
            <w:pPr>
              <w:snapToGrid w:val="0"/>
              <w:jc w:val="both"/>
              <w:rPr>
                <w:rFonts w:ascii="Times New Roman" w:hAnsi="Times New Roman"/>
                <w:b/>
              </w:rPr>
            </w:pPr>
            <w:r w:rsidRPr="00F11D9D">
              <w:rPr>
                <w:rFonts w:ascii="Times New Roman" w:hAnsi="Times New Roman"/>
                <w:b/>
              </w:rPr>
              <w:t>часов</w:t>
            </w:r>
          </w:p>
        </w:tc>
      </w:tr>
      <w:tr w:rsidR="00D62D45" w:rsidRPr="00F11D9D" w:rsidTr="00D62D45">
        <w:tc>
          <w:tcPr>
            <w:tcW w:w="8364" w:type="dxa"/>
            <w:tcBorders>
              <w:top w:val="single" w:sz="4" w:space="0" w:color="000000"/>
              <w:left w:val="single" w:sz="4" w:space="0" w:color="000000"/>
              <w:bottom w:val="single" w:sz="4" w:space="0" w:color="auto"/>
              <w:right w:val="single" w:sz="4" w:space="0" w:color="auto"/>
            </w:tcBorders>
          </w:tcPr>
          <w:p w:rsidR="00D62D45" w:rsidRPr="00F11D9D" w:rsidRDefault="00D62D45" w:rsidP="00D62D45">
            <w:pPr>
              <w:snapToGrid w:val="0"/>
              <w:jc w:val="both"/>
              <w:rPr>
                <w:rFonts w:ascii="Times New Roman" w:hAnsi="Times New Roman"/>
                <w:b/>
                <w:i/>
                <w:u w:val="single"/>
              </w:rPr>
            </w:pPr>
            <w:r w:rsidRPr="00F11D9D">
              <w:rPr>
                <w:rFonts w:ascii="Times New Roman" w:hAnsi="Times New Roman"/>
                <w:b/>
                <w:i/>
                <w:u w:val="single"/>
              </w:rPr>
              <w:t>Тема №1. Строение атома и периодический закон Д.И. Менделеева.</w:t>
            </w:r>
          </w:p>
        </w:tc>
        <w:tc>
          <w:tcPr>
            <w:tcW w:w="1560" w:type="dxa"/>
            <w:gridSpan w:val="2"/>
            <w:tcBorders>
              <w:top w:val="single" w:sz="4" w:space="0" w:color="auto"/>
              <w:left w:val="single" w:sz="4" w:space="0" w:color="auto"/>
              <w:right w:val="single" w:sz="4" w:space="0" w:color="auto"/>
            </w:tcBorders>
            <w:shd w:val="clear" w:color="auto" w:fill="auto"/>
          </w:tcPr>
          <w:p w:rsidR="00D62D45" w:rsidRPr="00F11D9D" w:rsidRDefault="00D62D45" w:rsidP="00D62D45">
            <w:pPr>
              <w:jc w:val="center"/>
              <w:rPr>
                <w:rFonts w:ascii="Times New Roman" w:hAnsi="Times New Roman"/>
                <w:b/>
              </w:rPr>
            </w:pPr>
            <w:r w:rsidRPr="00F11D9D">
              <w:rPr>
                <w:rFonts w:ascii="Times New Roman" w:hAnsi="Times New Roman"/>
                <w:b/>
              </w:rPr>
              <w:t>7</w:t>
            </w:r>
          </w:p>
        </w:tc>
      </w:tr>
      <w:tr w:rsidR="00D62D45" w:rsidRPr="00F11D9D" w:rsidTr="00D62D45">
        <w:trPr>
          <w:trHeight w:val="570"/>
        </w:trPr>
        <w:tc>
          <w:tcPr>
            <w:tcW w:w="8364" w:type="dxa"/>
            <w:tcBorders>
              <w:top w:val="single" w:sz="4" w:space="0" w:color="000000"/>
              <w:left w:val="single" w:sz="4" w:space="0" w:color="000000"/>
              <w:bottom w:val="single" w:sz="4" w:space="0" w:color="auto"/>
            </w:tcBorders>
          </w:tcPr>
          <w:p w:rsidR="00D62D45" w:rsidRPr="00F11D9D" w:rsidRDefault="00D62D45" w:rsidP="00D62D45">
            <w:pPr>
              <w:snapToGrid w:val="0"/>
              <w:jc w:val="both"/>
              <w:rPr>
                <w:rFonts w:ascii="Times New Roman" w:hAnsi="Times New Roman"/>
              </w:rPr>
            </w:pPr>
            <w:r w:rsidRPr="00F11D9D">
              <w:rPr>
                <w:rFonts w:ascii="Times New Roman" w:hAnsi="Times New Roman"/>
              </w:rPr>
              <w:lastRenderedPageBreak/>
              <w:t>Повторение. Искусственные и синтетические органические соединения.</w:t>
            </w:r>
          </w:p>
        </w:tc>
        <w:tc>
          <w:tcPr>
            <w:tcW w:w="1560" w:type="dxa"/>
            <w:gridSpan w:val="2"/>
            <w:tcBorders>
              <w:top w:val="single" w:sz="4" w:space="0" w:color="000000"/>
              <w:left w:val="single" w:sz="4" w:space="0" w:color="000000"/>
              <w:bottom w:val="single" w:sz="4" w:space="0" w:color="auto"/>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rPr>
          <w:trHeight w:val="255"/>
        </w:trPr>
        <w:tc>
          <w:tcPr>
            <w:tcW w:w="8364" w:type="dxa"/>
            <w:tcBorders>
              <w:top w:val="single" w:sz="4" w:space="0" w:color="auto"/>
              <w:left w:val="single" w:sz="4" w:space="0" w:color="000000"/>
              <w:bottom w:val="single" w:sz="4" w:space="0" w:color="000000"/>
              <w:right w:val="single" w:sz="4" w:space="0" w:color="auto"/>
            </w:tcBorders>
          </w:tcPr>
          <w:p w:rsidR="00D62D45" w:rsidRPr="00F11D9D" w:rsidRDefault="00D62D45" w:rsidP="00D62D45">
            <w:pPr>
              <w:snapToGrid w:val="0"/>
              <w:jc w:val="both"/>
              <w:rPr>
                <w:rFonts w:ascii="Times New Roman" w:hAnsi="Times New Roman"/>
              </w:rPr>
            </w:pPr>
            <w:r w:rsidRPr="00F11D9D">
              <w:rPr>
                <w:rFonts w:ascii="Times New Roman" w:hAnsi="Times New Roman"/>
              </w:rPr>
              <w:t>Повторение. Основные классы органических соединений. Диагностическая работа.</w:t>
            </w:r>
          </w:p>
        </w:tc>
        <w:tc>
          <w:tcPr>
            <w:tcW w:w="1560" w:type="dxa"/>
            <w:gridSpan w:val="2"/>
            <w:tcBorders>
              <w:top w:val="single" w:sz="4" w:space="0" w:color="auto"/>
              <w:left w:val="single" w:sz="4" w:space="0" w:color="auto"/>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Атом – сложная частица. Состояние электронов в атоме.</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Электронные конфигурации атомов химических элементов.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Валентные возможности атомов химических элементов. Степень окисления.</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Периодический закон, Периодическая система хим. элементов Д.И. Менделеева.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Обобщение и систематизация знаний по теме.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both"/>
              <w:rPr>
                <w:rFonts w:ascii="Times New Roman" w:hAnsi="Times New Roman"/>
                <w:b/>
                <w:i/>
                <w:u w:val="single"/>
              </w:rPr>
            </w:pPr>
            <w:r w:rsidRPr="00F11D9D">
              <w:rPr>
                <w:rFonts w:ascii="Times New Roman" w:hAnsi="Times New Roman"/>
                <w:b/>
                <w:i/>
                <w:u w:val="single"/>
              </w:rPr>
              <w:t>Тема №2.</w:t>
            </w:r>
          </w:p>
          <w:p w:rsidR="00D62D45" w:rsidRPr="00F11D9D" w:rsidRDefault="00D62D45" w:rsidP="00D62D45">
            <w:pPr>
              <w:jc w:val="both"/>
              <w:rPr>
                <w:rFonts w:ascii="Times New Roman" w:hAnsi="Times New Roman"/>
                <w:b/>
                <w:i/>
                <w:u w:val="single"/>
              </w:rPr>
            </w:pPr>
            <w:r w:rsidRPr="00F11D9D">
              <w:rPr>
                <w:rFonts w:ascii="Times New Roman" w:hAnsi="Times New Roman"/>
                <w:b/>
                <w:i/>
                <w:u w:val="single"/>
              </w:rPr>
              <w:t xml:space="preserve"> Строение вещества.</w:t>
            </w:r>
          </w:p>
        </w:tc>
        <w:tc>
          <w:tcPr>
            <w:tcW w:w="1560" w:type="dxa"/>
            <w:gridSpan w:val="2"/>
            <w:tcBorders>
              <w:left w:val="single" w:sz="4" w:space="0" w:color="auto"/>
              <w:right w:val="single" w:sz="4" w:space="0" w:color="auto"/>
            </w:tcBorders>
            <w:shd w:val="clear" w:color="auto" w:fill="auto"/>
          </w:tcPr>
          <w:p w:rsidR="00D62D45" w:rsidRPr="00F11D9D" w:rsidRDefault="00D62D45" w:rsidP="00D62D45">
            <w:pPr>
              <w:jc w:val="center"/>
              <w:rPr>
                <w:rFonts w:ascii="Times New Roman" w:hAnsi="Times New Roman"/>
                <w:b/>
              </w:rPr>
            </w:pPr>
            <w:r w:rsidRPr="00F11D9D">
              <w:rPr>
                <w:rFonts w:ascii="Times New Roman" w:hAnsi="Times New Roman"/>
                <w:b/>
              </w:rPr>
              <w:t>24</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Виды химической связи. Ионная связь. Классификация ионов.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Ковалентная химическая связь. Механизмы образования ковалентной связи.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Металлическая связь. Особенности строения атомов металлов.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Водородная связь. Виды водородной хим. связи, ее значение для организации биополимеров.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Единая природа химической связи. Типы кристаллических решеток.</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Полимеры. Пластмассы, их представители и применение. Волокна: природные и химические.</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Выполнение упражнений и решение задач.</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2</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Контрольная работа №1</w:t>
            </w:r>
            <w:r w:rsidRPr="00F11D9D">
              <w:rPr>
                <w:rFonts w:ascii="Times New Roman" w:hAnsi="Times New Roman"/>
              </w:rPr>
              <w:t xml:space="preserve"> по теме «ПСХЭ. Виды химической связи».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Газообразное состояние вещества. Особенности строения газов.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Представители газообразных веществ: водород, кислород, углекислый газ, аммиак, этилен.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Практическая работа №1</w:t>
            </w:r>
            <w:r w:rsidRPr="00F11D9D">
              <w:rPr>
                <w:rFonts w:ascii="Times New Roman" w:hAnsi="Times New Roman"/>
              </w:rPr>
              <w:t xml:space="preserve"> «Получение, собирание и распознавание газов».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Загрязнение атмосферы (кислотные дожди, парниковый эффект) и борьба с ним.</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Жидкое состояние вещества. Вода. Жесткость воды и способы ее устранения.</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Минеральные воды, их использование в столовых и лечебных целях.</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Твердое состояние вещества. Аморфные вещества, их значение и применение.</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Дисперсные системы, понятие и классификация. Грубодисперсные системы: эмульсии, суспензии, аэрозоли. Тонкодисперсные системы: гели и золи.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Вещества молекулярного и немолекулярного строения. Закон постоянства состава вещества.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Понятие «доля» и ее разновидности: массовая и объемная.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Доля выхода продукта реакции </w:t>
            </w:r>
            <w:proofErr w:type="gramStart"/>
            <w:r w:rsidRPr="00F11D9D">
              <w:rPr>
                <w:rFonts w:ascii="Times New Roman" w:hAnsi="Times New Roman"/>
              </w:rPr>
              <w:t>от</w:t>
            </w:r>
            <w:proofErr w:type="gramEnd"/>
            <w:r w:rsidRPr="00F11D9D">
              <w:rPr>
                <w:rFonts w:ascii="Times New Roman" w:hAnsi="Times New Roman"/>
              </w:rPr>
              <w:t xml:space="preserve"> теоретически возможного.</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Решение задач на долю вещества в растворе (смеси), примесей, выхода реакции.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Обобщение и систематизация знаний по теме «Строение вещества». Подготовка к </w:t>
            </w:r>
            <w:proofErr w:type="gramStart"/>
            <w:r w:rsidRPr="00F11D9D">
              <w:rPr>
                <w:rFonts w:ascii="Times New Roman" w:hAnsi="Times New Roman"/>
              </w:rPr>
              <w:t>к</w:t>
            </w:r>
            <w:proofErr w:type="gramEnd"/>
            <w:r w:rsidRPr="00F11D9D">
              <w:rPr>
                <w:rFonts w:ascii="Times New Roman" w:hAnsi="Times New Roman"/>
              </w:rPr>
              <w:t>/р.</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Контрольная работа №2</w:t>
            </w:r>
            <w:r w:rsidRPr="00F11D9D">
              <w:rPr>
                <w:rFonts w:ascii="Times New Roman" w:hAnsi="Times New Roman"/>
              </w:rPr>
              <w:t xml:space="preserve"> по теме «Строение вещества и формы его состояния».</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Выполнение упражнений и решение задач.</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auto"/>
              <w:left w:val="single" w:sz="4" w:space="0" w:color="000000"/>
              <w:bottom w:val="single" w:sz="4" w:space="0" w:color="000000"/>
              <w:right w:val="single" w:sz="4" w:space="0" w:color="auto"/>
            </w:tcBorders>
          </w:tcPr>
          <w:p w:rsidR="00D62D45" w:rsidRPr="00F11D9D" w:rsidRDefault="00D62D45" w:rsidP="00D62D45">
            <w:pPr>
              <w:snapToGrid w:val="0"/>
              <w:jc w:val="both"/>
              <w:rPr>
                <w:rFonts w:ascii="Times New Roman" w:hAnsi="Times New Roman"/>
                <w:b/>
                <w:i/>
                <w:u w:val="single"/>
              </w:rPr>
            </w:pPr>
            <w:r w:rsidRPr="00F11D9D">
              <w:rPr>
                <w:rFonts w:ascii="Times New Roman" w:hAnsi="Times New Roman"/>
                <w:b/>
                <w:i/>
                <w:u w:val="single"/>
              </w:rPr>
              <w:t>Тема №3.</w:t>
            </w:r>
          </w:p>
          <w:p w:rsidR="00D62D45" w:rsidRPr="00F11D9D" w:rsidRDefault="00D62D45" w:rsidP="00D62D45">
            <w:pPr>
              <w:jc w:val="both"/>
              <w:rPr>
                <w:rFonts w:ascii="Times New Roman" w:hAnsi="Times New Roman"/>
                <w:b/>
              </w:rPr>
            </w:pPr>
            <w:r w:rsidRPr="00F11D9D">
              <w:rPr>
                <w:rFonts w:ascii="Times New Roman" w:hAnsi="Times New Roman"/>
                <w:b/>
                <w:i/>
                <w:u w:val="single"/>
              </w:rPr>
              <w:t xml:space="preserve"> Химические реакции.                            </w:t>
            </w:r>
          </w:p>
        </w:tc>
        <w:tc>
          <w:tcPr>
            <w:tcW w:w="1560" w:type="dxa"/>
            <w:gridSpan w:val="2"/>
            <w:tcBorders>
              <w:right w:val="single" w:sz="4" w:space="0" w:color="auto"/>
            </w:tcBorders>
            <w:shd w:val="clear" w:color="auto" w:fill="auto"/>
          </w:tcPr>
          <w:p w:rsidR="00D62D45" w:rsidRPr="00F11D9D" w:rsidRDefault="00D62D45" w:rsidP="00D62D45">
            <w:pPr>
              <w:jc w:val="center"/>
              <w:rPr>
                <w:rFonts w:ascii="Times New Roman" w:hAnsi="Times New Roman"/>
                <w:b/>
              </w:rPr>
            </w:pPr>
            <w:r w:rsidRPr="00F11D9D">
              <w:rPr>
                <w:rFonts w:ascii="Times New Roman" w:hAnsi="Times New Roman"/>
                <w:b/>
              </w:rPr>
              <w:t>18</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rPr>
                <w:rFonts w:ascii="Times New Roman" w:hAnsi="Times New Roman"/>
              </w:rPr>
            </w:pPr>
            <w:r w:rsidRPr="00F11D9D">
              <w:rPr>
                <w:rFonts w:ascii="Times New Roman" w:hAnsi="Times New Roman"/>
              </w:rPr>
              <w:t>Реакции, идущие без изменения состава веществ. Аллотропия. Изомерия.</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Реакции, идущие с изменением состава веществ: соединения, разложения, замещения и обмена.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Реакции экз</w:t>
            </w:r>
            <w:proofErr w:type="gramStart"/>
            <w:r w:rsidRPr="00F11D9D">
              <w:rPr>
                <w:rFonts w:ascii="Times New Roman" w:hAnsi="Times New Roman"/>
              </w:rPr>
              <w:t>о-</w:t>
            </w:r>
            <w:proofErr w:type="gramEnd"/>
            <w:r w:rsidRPr="00F11D9D">
              <w:rPr>
                <w:rFonts w:ascii="Times New Roman" w:hAnsi="Times New Roman"/>
              </w:rPr>
              <w:t xml:space="preserve"> и эндотермические. Тепловой эффект реакции Термохимические уравнения.</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lastRenderedPageBreak/>
              <w:t>Скорость химической реакции. Гомо- и гетерогенные реакции.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Факторы, влияющие на скорость химических реакций.</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Практическая работа №2</w:t>
            </w:r>
            <w:r w:rsidRPr="00F11D9D">
              <w:rPr>
                <w:rFonts w:ascii="Times New Roman" w:hAnsi="Times New Roman"/>
              </w:rPr>
              <w:t>. Зависимость скорости химических реакций от некоторых факторов среды».</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Обратимость химических реакций. Химическое равновесие и способы его смещения.</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Роль воды в химических реакциях. Растворы. Растворимость и классификация веществ по этому признаку.</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Электролиты и </w:t>
            </w:r>
            <w:proofErr w:type="spellStart"/>
            <w:r w:rsidRPr="00F11D9D">
              <w:rPr>
                <w:rFonts w:ascii="Times New Roman" w:hAnsi="Times New Roman"/>
              </w:rPr>
              <w:t>неэлектролиты</w:t>
            </w:r>
            <w:proofErr w:type="spellEnd"/>
            <w:r w:rsidRPr="00F11D9D">
              <w:rPr>
                <w:rFonts w:ascii="Times New Roman" w:hAnsi="Times New Roman"/>
              </w:rPr>
              <w:t>. Электролитическая диссоциация. Кислоты, основания и соли в свете ТЭД.</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Химические свойства воды. Произведение растворимости воды. Водородный показатель рН.</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Обратимый гидролиз солей.</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Необратимый гидролиз. Гидролиз органических соединений.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Практическая работа №3.</w:t>
            </w:r>
            <w:r w:rsidRPr="00F11D9D">
              <w:rPr>
                <w:rFonts w:ascii="Times New Roman" w:hAnsi="Times New Roman"/>
              </w:rPr>
              <w:t xml:space="preserve"> Обратимый и необратимый гидролиз солей.</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proofErr w:type="spellStart"/>
            <w:r w:rsidRPr="00F11D9D">
              <w:rPr>
                <w:rFonts w:ascii="Times New Roman" w:hAnsi="Times New Roman"/>
              </w:rPr>
              <w:t>Окислительно</w:t>
            </w:r>
            <w:proofErr w:type="spellEnd"/>
            <w:r w:rsidRPr="00F11D9D">
              <w:rPr>
                <w:rFonts w:ascii="Times New Roman" w:hAnsi="Times New Roman"/>
              </w:rPr>
              <w:t xml:space="preserve"> - восстановительные реакции. Классификация ОВР.</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Составление ОВР методом электронного баланса.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Электролиз.</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Выполнение упражнений и решение задач.</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Контрольная работа №3</w:t>
            </w:r>
            <w:r w:rsidRPr="00F11D9D">
              <w:rPr>
                <w:rFonts w:ascii="Times New Roman" w:hAnsi="Times New Roman"/>
              </w:rPr>
              <w:t xml:space="preserve"> по теме «Химические реакции».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both"/>
              <w:rPr>
                <w:rFonts w:ascii="Times New Roman" w:hAnsi="Times New Roman"/>
                <w:b/>
                <w:i/>
                <w:u w:val="single"/>
              </w:rPr>
            </w:pPr>
            <w:r w:rsidRPr="00F11D9D">
              <w:rPr>
                <w:rFonts w:ascii="Times New Roman" w:hAnsi="Times New Roman"/>
                <w:b/>
                <w:i/>
                <w:u w:val="single"/>
              </w:rPr>
              <w:t xml:space="preserve">Тема №4. </w:t>
            </w:r>
          </w:p>
          <w:p w:rsidR="00D62D45" w:rsidRPr="00F11D9D" w:rsidRDefault="00D62D45" w:rsidP="00D62D45">
            <w:pPr>
              <w:jc w:val="both"/>
              <w:rPr>
                <w:rFonts w:ascii="Times New Roman" w:hAnsi="Times New Roman"/>
                <w:b/>
                <w:i/>
                <w:u w:val="single"/>
              </w:rPr>
            </w:pPr>
            <w:r w:rsidRPr="00F11D9D">
              <w:rPr>
                <w:rFonts w:ascii="Times New Roman" w:hAnsi="Times New Roman"/>
                <w:b/>
                <w:i/>
                <w:u w:val="single"/>
              </w:rPr>
              <w:t>Вещества и их свойства.</w:t>
            </w:r>
          </w:p>
        </w:tc>
        <w:tc>
          <w:tcPr>
            <w:tcW w:w="1560" w:type="dxa"/>
            <w:gridSpan w:val="2"/>
            <w:tcBorders>
              <w:right w:val="single" w:sz="4" w:space="0" w:color="auto"/>
            </w:tcBorders>
            <w:shd w:val="clear" w:color="auto" w:fill="auto"/>
          </w:tcPr>
          <w:p w:rsidR="00D62D45" w:rsidRPr="00F11D9D" w:rsidRDefault="00D62D45" w:rsidP="00D62D45">
            <w:pPr>
              <w:jc w:val="center"/>
              <w:rPr>
                <w:rFonts w:ascii="Times New Roman" w:hAnsi="Times New Roman"/>
                <w:b/>
              </w:rPr>
            </w:pPr>
            <w:r w:rsidRPr="00F11D9D">
              <w:rPr>
                <w:rFonts w:ascii="Times New Roman" w:hAnsi="Times New Roman"/>
                <w:b/>
              </w:rPr>
              <w:t>19</w:t>
            </w:r>
          </w:p>
        </w:tc>
      </w:tr>
      <w:tr w:rsidR="00D62D45" w:rsidRPr="00F11D9D" w:rsidTr="00D62D45">
        <w:trPr>
          <w:trHeight w:val="139"/>
        </w:trPr>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Классификация неорганических  веществ.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Металлы – простые вещества и химические элементы. Электрохимический ряд напряжений.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Общие химические свойства металлов.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Способы получения металлов.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Коррозия металлов. Способы защиты металлов от коррозии.</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Обобщение  знаний по теме «Металлы»</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Неметаллы – простые вещества и химические элементы. Сравнительная характеристика галогенов.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Окислительные и восстановительные свойства неметаллов.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Неорганические и органические кислоты. Классификация и свойства.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Специфические свойства неорганических и органических кислот.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Неорганические и органические основания.</w:t>
            </w:r>
            <w:proofErr w:type="gramStart"/>
            <w:r w:rsidRPr="00F11D9D">
              <w:rPr>
                <w:rFonts w:ascii="Times New Roman" w:hAnsi="Times New Roman"/>
              </w:rPr>
              <w:t xml:space="preserve"> .</w:t>
            </w:r>
            <w:proofErr w:type="gramEnd"/>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 xml:space="preserve">Амфотерные органические и неорганические соединения. </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Соли. Классификация и общие свойства.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Представители солей и их практическое значение.</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Качественные реакции на некоторые катионы и анионы.</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Генетическая связь между классами неорганических и органических веществ.</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 xml:space="preserve">Практическая работа №4 </w:t>
            </w:r>
            <w:r w:rsidRPr="00F11D9D">
              <w:rPr>
                <w:rFonts w:ascii="Times New Roman" w:hAnsi="Times New Roman"/>
              </w:rPr>
              <w:t>«Решение экспериментальных задач на идентификацию органических и неорганических соединений».</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b/>
              </w:rPr>
              <w:t>Контрольная работа №4</w:t>
            </w:r>
            <w:r w:rsidRPr="00F11D9D">
              <w:rPr>
                <w:rFonts w:ascii="Times New Roman" w:hAnsi="Times New Roman"/>
              </w:rPr>
              <w:t xml:space="preserve"> по теме «Вещества и их свойства».</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jc w:val="both"/>
              <w:rPr>
                <w:rFonts w:ascii="Times New Roman" w:hAnsi="Times New Roman"/>
              </w:rPr>
            </w:pPr>
            <w:r w:rsidRPr="00F11D9D">
              <w:rPr>
                <w:rFonts w:ascii="Times New Roman" w:hAnsi="Times New Roman"/>
              </w:rPr>
              <w:t>Итоговый урок. Обобщение знаний. Химия и человек.</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rPr>
            </w:pPr>
            <w:r w:rsidRPr="00F11D9D">
              <w:rPr>
                <w:rFonts w:ascii="Times New Roman" w:hAnsi="Times New Roman"/>
              </w:rPr>
              <w:t>1</w:t>
            </w:r>
          </w:p>
        </w:tc>
      </w:tr>
      <w:tr w:rsidR="00D62D45" w:rsidRPr="00F11D9D" w:rsidTr="00D62D45">
        <w:tc>
          <w:tcPr>
            <w:tcW w:w="8364" w:type="dxa"/>
            <w:tcBorders>
              <w:top w:val="single" w:sz="4" w:space="0" w:color="000000"/>
              <w:left w:val="single" w:sz="4" w:space="0" w:color="000000"/>
              <w:bottom w:val="single" w:sz="4" w:space="0" w:color="000000"/>
            </w:tcBorders>
          </w:tcPr>
          <w:p w:rsidR="00D62D45" w:rsidRPr="00F11D9D" w:rsidRDefault="00D62D45" w:rsidP="00D62D45">
            <w:pPr>
              <w:snapToGrid w:val="0"/>
              <w:rPr>
                <w:rFonts w:ascii="Times New Roman" w:hAnsi="Times New Roman"/>
                <w:b/>
              </w:rPr>
            </w:pPr>
            <w:r w:rsidRPr="00F11D9D">
              <w:rPr>
                <w:rFonts w:ascii="Times New Roman" w:hAnsi="Times New Roman"/>
                <w:b/>
              </w:rPr>
              <w:t>ИТОГО:</w:t>
            </w:r>
          </w:p>
        </w:tc>
        <w:tc>
          <w:tcPr>
            <w:tcW w:w="1560" w:type="dxa"/>
            <w:gridSpan w:val="2"/>
            <w:tcBorders>
              <w:top w:val="single" w:sz="4" w:space="0" w:color="000000"/>
              <w:left w:val="single" w:sz="4" w:space="0" w:color="000000"/>
              <w:bottom w:val="single" w:sz="4" w:space="0" w:color="000000"/>
              <w:right w:val="single" w:sz="4" w:space="0" w:color="auto"/>
            </w:tcBorders>
          </w:tcPr>
          <w:p w:rsidR="00D62D45" w:rsidRPr="00F11D9D" w:rsidRDefault="00D62D45" w:rsidP="00D62D45">
            <w:pPr>
              <w:snapToGrid w:val="0"/>
              <w:jc w:val="center"/>
              <w:rPr>
                <w:rFonts w:ascii="Times New Roman" w:hAnsi="Times New Roman"/>
                <w:b/>
              </w:rPr>
            </w:pPr>
            <w:r w:rsidRPr="00F11D9D">
              <w:rPr>
                <w:rFonts w:ascii="Times New Roman" w:hAnsi="Times New Roman"/>
                <w:b/>
              </w:rPr>
              <w:t>68 часов</w:t>
            </w:r>
          </w:p>
          <w:p w:rsidR="00D62D45" w:rsidRPr="00F11D9D" w:rsidRDefault="00D62D45" w:rsidP="00D62D45">
            <w:pPr>
              <w:snapToGrid w:val="0"/>
              <w:jc w:val="center"/>
              <w:rPr>
                <w:rFonts w:ascii="Times New Roman" w:hAnsi="Times New Roman"/>
                <w:b/>
              </w:rPr>
            </w:pPr>
            <w:r w:rsidRPr="00F11D9D">
              <w:rPr>
                <w:rFonts w:ascii="Times New Roman" w:hAnsi="Times New Roman"/>
                <w:b/>
              </w:rPr>
              <w:t>4 к/</w:t>
            </w:r>
            <w:proofErr w:type="gramStart"/>
            <w:r w:rsidRPr="00F11D9D">
              <w:rPr>
                <w:rFonts w:ascii="Times New Roman" w:hAnsi="Times New Roman"/>
                <w:b/>
              </w:rPr>
              <w:t>р</w:t>
            </w:r>
            <w:proofErr w:type="gramEnd"/>
          </w:p>
        </w:tc>
      </w:tr>
    </w:tbl>
    <w:p w:rsidR="00D62D45" w:rsidRPr="00F11D9D" w:rsidRDefault="00D62D45" w:rsidP="00D62D45">
      <w:pPr>
        <w:rPr>
          <w:rFonts w:ascii="Times New Roman" w:hAnsi="Times New Roman"/>
        </w:rPr>
      </w:pPr>
    </w:p>
    <w:p w:rsidR="00D62D45" w:rsidRDefault="00D62D45" w:rsidP="00D62D45"/>
    <w:p w:rsidR="00D62D45" w:rsidRDefault="00D62D45" w:rsidP="00D62D45">
      <w:pPr>
        <w:widowControl/>
        <w:jc w:val="center"/>
        <w:rPr>
          <w:rFonts w:ascii="Times New Roman" w:eastAsia="Calibri" w:hAnsi="Times New Roman" w:cs="Times New Roman"/>
          <w:b/>
          <w:color w:val="auto"/>
          <w:u w:val="single"/>
          <w:lang w:eastAsia="en-US" w:bidi="ar-SA"/>
        </w:rPr>
      </w:pPr>
      <w:r w:rsidRPr="0058364C">
        <w:rPr>
          <w:rFonts w:ascii="Times New Roman" w:eastAsia="Calibri" w:hAnsi="Times New Roman" w:cs="Times New Roman"/>
          <w:b/>
          <w:color w:val="auto"/>
          <w:u w:val="single"/>
          <w:lang w:eastAsia="en-US" w:bidi="ar-SA"/>
        </w:rPr>
        <w:t>Рабочая программа учебного предмета «</w:t>
      </w:r>
      <w:r>
        <w:rPr>
          <w:rFonts w:ascii="Times New Roman" w:eastAsia="Calibri" w:hAnsi="Times New Roman" w:cs="Times New Roman"/>
          <w:b/>
          <w:color w:val="auto"/>
          <w:u w:val="single"/>
          <w:lang w:eastAsia="en-US" w:bidi="ar-SA"/>
        </w:rPr>
        <w:t>Биология</w:t>
      </w:r>
      <w:r w:rsidRPr="0058364C">
        <w:rPr>
          <w:rFonts w:ascii="Times New Roman" w:eastAsia="Calibri" w:hAnsi="Times New Roman" w:cs="Times New Roman"/>
          <w:b/>
          <w:color w:val="auto"/>
          <w:u w:val="single"/>
          <w:lang w:eastAsia="en-US" w:bidi="ar-SA"/>
        </w:rPr>
        <w:t xml:space="preserve">» </w:t>
      </w:r>
    </w:p>
    <w:p w:rsidR="00D62D45" w:rsidRDefault="00D62D45" w:rsidP="00D62D45">
      <w:pPr>
        <w:widowControl/>
        <w:shd w:val="clear" w:color="auto" w:fill="FFFFFF"/>
        <w:spacing w:before="14"/>
        <w:ind w:right="106" w:firstLine="567"/>
        <w:jc w:val="center"/>
        <w:rPr>
          <w:rFonts w:ascii="Times New Roman" w:eastAsia="Calibri" w:hAnsi="Times New Roman" w:cs="Times New Roman"/>
          <w:b/>
          <w:color w:val="auto"/>
          <w:spacing w:val="5"/>
          <w:lang w:eastAsia="en-US" w:bidi="ar-SA"/>
        </w:rPr>
      </w:pPr>
      <w:r>
        <w:rPr>
          <w:rFonts w:ascii="Times New Roman" w:eastAsia="Calibri" w:hAnsi="Times New Roman" w:cs="Times New Roman"/>
          <w:b/>
          <w:color w:val="auto"/>
          <w:spacing w:val="5"/>
          <w:lang w:eastAsia="en-US" w:bidi="ar-SA"/>
        </w:rPr>
        <w:t>10 класс</w:t>
      </w:r>
    </w:p>
    <w:p w:rsidR="00D62D45" w:rsidRPr="00735596" w:rsidRDefault="00D62D45" w:rsidP="00D62D45">
      <w:pPr>
        <w:widowControl/>
        <w:suppressAutoHyphens/>
        <w:jc w:val="both"/>
        <w:rPr>
          <w:rFonts w:ascii="Times New Roman" w:eastAsia="Times New Roman" w:hAnsi="Times New Roman" w:cs="Calibri"/>
          <w:color w:val="auto"/>
          <w:lang w:eastAsia="ar-SA" w:bidi="ar-SA"/>
        </w:rPr>
      </w:pPr>
    </w:p>
    <w:p w:rsidR="00D62D45" w:rsidRPr="00735596" w:rsidRDefault="00D62D45" w:rsidP="00D62D45">
      <w:pPr>
        <w:pStyle w:val="a3"/>
        <w:widowControl/>
        <w:numPr>
          <w:ilvl w:val="1"/>
          <w:numId w:val="1"/>
        </w:numPr>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b/>
          <w:bCs/>
          <w:color w:val="auto"/>
          <w:lang w:eastAsia="en-US" w:bidi="ar-SA"/>
        </w:rPr>
        <w:t xml:space="preserve">Планируемые </w:t>
      </w:r>
      <w:r>
        <w:rPr>
          <w:rFonts w:ascii="Times New Roman" w:eastAsiaTheme="minorHAnsi" w:hAnsi="Times New Roman" w:cs="Times New Roman"/>
          <w:b/>
          <w:bCs/>
          <w:color w:val="auto"/>
          <w:lang w:eastAsia="en-US" w:bidi="ar-SA"/>
        </w:rPr>
        <w:t xml:space="preserve"> результаты изучения учебного предмета</w:t>
      </w:r>
      <w:r w:rsidRPr="00735596">
        <w:rPr>
          <w:rFonts w:ascii="Times New Roman" w:eastAsiaTheme="minorHAnsi" w:hAnsi="Times New Roman" w:cs="Times New Roman"/>
          <w:b/>
          <w:bCs/>
          <w:color w:val="auto"/>
          <w:lang w:eastAsia="en-US" w:bidi="ar-SA"/>
        </w:rPr>
        <w:t>.</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b/>
          <w:bCs/>
          <w:color w:val="auto"/>
          <w:lang w:eastAsia="en-US" w:bidi="ar-SA"/>
        </w:rPr>
        <w:t xml:space="preserve">Личностные результаты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1) знание основных принципов и правил отношения к живой природе, основ здорового образа жизни и </w:t>
      </w:r>
      <w:proofErr w:type="spellStart"/>
      <w:r w:rsidRPr="00735596">
        <w:rPr>
          <w:rFonts w:ascii="Times New Roman" w:eastAsiaTheme="minorHAnsi" w:hAnsi="Times New Roman" w:cs="Times New Roman"/>
          <w:color w:val="auto"/>
          <w:lang w:eastAsia="en-US" w:bidi="ar-SA"/>
        </w:rPr>
        <w:t>здоровьесберегающих</w:t>
      </w:r>
      <w:proofErr w:type="spellEnd"/>
      <w:r w:rsidRPr="00735596">
        <w:rPr>
          <w:rFonts w:ascii="Times New Roman" w:eastAsiaTheme="minorHAnsi" w:hAnsi="Times New Roman" w:cs="Times New Roman"/>
          <w:color w:val="auto"/>
          <w:lang w:eastAsia="en-US" w:bidi="ar-SA"/>
        </w:rPr>
        <w:t xml:space="preserve"> технологий;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2) реализация установок здорового образа жизни;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3) </w:t>
      </w:r>
      <w:proofErr w:type="spellStart"/>
      <w:r w:rsidRPr="00735596">
        <w:rPr>
          <w:rFonts w:ascii="Times New Roman" w:eastAsiaTheme="minorHAnsi" w:hAnsi="Times New Roman" w:cs="Times New Roman"/>
          <w:color w:val="auto"/>
          <w:lang w:eastAsia="en-US" w:bidi="ar-SA"/>
        </w:rPr>
        <w:t>сформированность</w:t>
      </w:r>
      <w:proofErr w:type="spellEnd"/>
      <w:r w:rsidRPr="00735596">
        <w:rPr>
          <w:rFonts w:ascii="Times New Roman" w:eastAsiaTheme="minorHAnsi" w:hAnsi="Times New Roman" w:cs="Times New Roman"/>
          <w:color w:val="auto"/>
          <w:lang w:eastAsia="en-US" w:bidi="ar-SA"/>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roofErr w:type="spellStart"/>
      <w:r w:rsidRPr="00735596">
        <w:rPr>
          <w:rFonts w:ascii="Times New Roman" w:eastAsiaTheme="minorHAnsi" w:hAnsi="Times New Roman" w:cs="Times New Roman"/>
          <w:b/>
          <w:bCs/>
          <w:color w:val="auto"/>
          <w:lang w:eastAsia="en-US" w:bidi="ar-SA"/>
        </w:rPr>
        <w:t>Метапредметные</w:t>
      </w:r>
      <w:proofErr w:type="spellEnd"/>
      <w:r w:rsidRPr="00735596">
        <w:rPr>
          <w:rFonts w:ascii="Times New Roman" w:eastAsiaTheme="minorHAnsi" w:hAnsi="Times New Roman" w:cs="Times New Roman"/>
          <w:b/>
          <w:bCs/>
          <w:color w:val="auto"/>
          <w:lang w:eastAsia="en-US" w:bidi="ar-SA"/>
        </w:rPr>
        <w:t xml:space="preserve"> результаты </w:t>
      </w:r>
    </w:p>
    <w:p w:rsidR="00D62D45" w:rsidRPr="00735596" w:rsidRDefault="00D62D45" w:rsidP="00D62D45">
      <w:pPr>
        <w:widowControl/>
        <w:autoSpaceDE w:val="0"/>
        <w:autoSpaceDN w:val="0"/>
        <w:adjustRightInd w:val="0"/>
        <w:spacing w:after="27"/>
        <w:jc w:val="both"/>
        <w:rPr>
          <w:rFonts w:ascii="Times New Roman" w:eastAsiaTheme="minorHAnsi" w:hAnsi="Times New Roman" w:cs="Times New Roman"/>
          <w:color w:val="auto"/>
          <w:lang w:eastAsia="en-US" w:bidi="ar-SA"/>
        </w:rPr>
      </w:pPr>
      <w:proofErr w:type="gramStart"/>
      <w:r w:rsidRPr="00735596">
        <w:rPr>
          <w:rFonts w:ascii="Times New Roman" w:eastAsiaTheme="minorHAnsi" w:hAnsi="Times New Roman" w:cs="Times New Roman"/>
          <w:color w:val="auto"/>
          <w:lang w:eastAsia="en-US" w:bidi="ar-SA"/>
        </w:rPr>
        <w:t xml:space="preserve">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D62D45" w:rsidRPr="00735596" w:rsidRDefault="00D62D45" w:rsidP="00D62D45">
      <w:pPr>
        <w:widowControl/>
        <w:autoSpaceDE w:val="0"/>
        <w:autoSpaceDN w:val="0"/>
        <w:adjustRightInd w:val="0"/>
        <w:spacing w:after="2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D62D45" w:rsidRPr="00735596" w:rsidRDefault="00D62D45" w:rsidP="00D62D45">
      <w:pPr>
        <w:widowControl/>
        <w:autoSpaceDE w:val="0"/>
        <w:autoSpaceDN w:val="0"/>
        <w:adjustRightInd w:val="0"/>
        <w:spacing w:after="2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3) способность выбирать целевые и смысловые установки в своих действиях и поступках по отношению к живой природе, здоровью своему и окружающих;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4) 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b/>
          <w:bCs/>
          <w:color w:val="auto"/>
          <w:lang w:eastAsia="en-US" w:bidi="ar-SA"/>
        </w:rPr>
        <w:t xml:space="preserve">Предметные результаты: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1. В познавательной (интеллектуальной) сфере: </w:t>
      </w:r>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proofErr w:type="gramStart"/>
      <w:r w:rsidRPr="00735596">
        <w:rPr>
          <w:rFonts w:ascii="Times New Roman" w:eastAsiaTheme="minorHAnsi" w:hAnsi="Times New Roman" w:cs="Times New Roman"/>
          <w:color w:val="auto"/>
          <w:lang w:eastAsia="en-US" w:bidi="ar-SA"/>
        </w:rPr>
        <w:t xml:space="preserve">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 </w:t>
      </w:r>
      <w:proofErr w:type="gramEnd"/>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характеристика содержания биологических теорий (клеточная теория</w:t>
      </w:r>
      <w:proofErr w:type="gramStart"/>
      <w:r w:rsidRPr="00735596">
        <w:rPr>
          <w:rFonts w:ascii="Times New Roman" w:eastAsiaTheme="minorHAnsi" w:hAnsi="Times New Roman" w:cs="Times New Roman"/>
          <w:color w:val="auto"/>
          <w:lang w:eastAsia="en-US" w:bidi="ar-SA"/>
        </w:rPr>
        <w:t xml:space="preserve"> )</w:t>
      </w:r>
      <w:proofErr w:type="gramEnd"/>
      <w:r w:rsidRPr="00735596">
        <w:rPr>
          <w:rFonts w:ascii="Times New Roman" w:eastAsiaTheme="minorHAnsi" w:hAnsi="Times New Roman" w:cs="Times New Roman"/>
          <w:color w:val="auto"/>
          <w:lang w:eastAsia="en-US" w:bidi="ar-SA"/>
        </w:rPr>
        <w:t xml:space="preserve">,  законов Г.Менделя, закономерностей изменчивости, вклада выдающихся ученых в развитие биологической науки;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735596">
        <w:rPr>
          <w:rFonts w:ascii="Times New Roman" w:eastAsiaTheme="minorHAnsi" w:hAnsi="Times New Roman" w:cs="Times New Roman"/>
          <w:color w:val="auto"/>
          <w:lang w:eastAsia="en-US" w:bidi="ar-SA"/>
        </w:rPr>
        <w:t xml:space="preserve">-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классификация - определение принадлежности биологических объектов к определенной систематической группе; </w:t>
      </w:r>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lastRenderedPageBreak/>
        <w:t xml:space="preserve"> -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сравнение биологических объектов и процессов, умение делать выводы и умозаключения на основе сравнения; </w:t>
      </w:r>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выявление изменчивости организмов; приспособлений организмов к среде обитания; взаимосвязей между особенностями строения клеток, тканей, органов, систем органов и их функциями;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2. В ценностно-ориентационной сфере: </w:t>
      </w:r>
    </w:p>
    <w:p w:rsidR="00D62D45" w:rsidRPr="00735596" w:rsidRDefault="00D62D45" w:rsidP="00D62D45">
      <w:pPr>
        <w:widowControl/>
        <w:autoSpaceDE w:val="0"/>
        <w:autoSpaceDN w:val="0"/>
        <w:adjustRightInd w:val="0"/>
        <w:spacing w:after="47"/>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знание основных правил поведения в природе и основ здорового образа жизни;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анализ и оценка различных гипотез сущности жизни, происхождения жизни и человека, глобальных экологических проблем и путей их решения, последствий деятельности человека в природе, влияния факторов риска на здоровье человека.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3. В сфере трудовой деятельности: </w:t>
      </w:r>
    </w:p>
    <w:p w:rsidR="00D62D45" w:rsidRPr="00735596" w:rsidRDefault="00D62D45" w:rsidP="00D62D45">
      <w:pPr>
        <w:widowControl/>
        <w:autoSpaceDE w:val="0"/>
        <w:autoSpaceDN w:val="0"/>
        <w:adjustRightInd w:val="0"/>
        <w:spacing w:after="44"/>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знание и соблюдение правил работы в кабинете биологии;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соблюдение правил работы с биологическими приборами и инструментами.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4. В сфере физической деятельности: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 - освоение и соблюдение мер профилактики вирусных заболеваний, вредных привычек, правил поведения в природе. </w:t>
      </w: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p>
    <w:p w:rsidR="00D62D45" w:rsidRPr="00735596" w:rsidRDefault="00D62D45" w:rsidP="00D62D45">
      <w:pPr>
        <w:widowControl/>
        <w:autoSpaceDE w:val="0"/>
        <w:autoSpaceDN w:val="0"/>
        <w:adjustRightInd w:val="0"/>
        <w:jc w:val="both"/>
        <w:rPr>
          <w:rFonts w:ascii="Times New Roman" w:eastAsiaTheme="minorHAnsi" w:hAnsi="Times New Roman" w:cs="Times New Roman"/>
          <w:color w:val="auto"/>
          <w:lang w:eastAsia="en-US" w:bidi="ar-SA"/>
        </w:rPr>
      </w:pPr>
      <w:r w:rsidRPr="00735596">
        <w:rPr>
          <w:rFonts w:ascii="Times New Roman" w:eastAsiaTheme="minorHAnsi" w:hAnsi="Times New Roman" w:cs="Times New Roman"/>
          <w:color w:val="auto"/>
          <w:lang w:eastAsia="en-US" w:bidi="ar-SA"/>
        </w:rPr>
        <w:t xml:space="preserve">5. В эстетической сфере: выявление эстетических достоинств объектов живой природы. </w:t>
      </w:r>
    </w:p>
    <w:p w:rsidR="00D62D45" w:rsidRPr="00735596" w:rsidRDefault="00D62D45" w:rsidP="00D62D45">
      <w:pPr>
        <w:widowControl/>
        <w:suppressAutoHyphens/>
        <w:spacing w:after="200" w:line="276" w:lineRule="auto"/>
        <w:jc w:val="both"/>
        <w:rPr>
          <w:rFonts w:ascii="Times New Roman" w:eastAsia="Times New Roman" w:hAnsi="Times New Roman" w:cs="Times New Roman"/>
          <w:color w:val="auto"/>
          <w:kern w:val="2"/>
          <w:lang w:eastAsia="ar-SA" w:bidi="ar-SA"/>
        </w:rPr>
      </w:pP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Содержание программы</w:t>
      </w: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Введение (3 ч)</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 </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
          <w:bCs/>
          <w:color w:val="auto"/>
          <w:kern w:val="2"/>
          <w:lang w:eastAsia="ar-SA" w:bidi="ar-SA"/>
        </w:rPr>
        <w:t>Демонстрация:</w:t>
      </w:r>
      <w:r w:rsidRPr="00735596">
        <w:rPr>
          <w:rFonts w:ascii="Times New Roman" w:eastAsia="Times New Roman" w:hAnsi="Times New Roman" w:cs="Times New Roman"/>
          <w:bCs/>
          <w:color w:val="auto"/>
          <w:kern w:val="2"/>
          <w:lang w:eastAsia="ar-SA" w:bidi="ar-SA"/>
        </w:rPr>
        <w:t xml:space="preserve"> портретов ученых-биологов, схемы «Связь биологии с другими науками».</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Основы цитологии (27ч)</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Значение клеточной теории для развития биологии. Клетка как единица развития, структурная и функциональная единица живого.</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lastRenderedPageBreak/>
        <w:t>Химический состав клетки.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Строение </w:t>
      </w:r>
      <w:proofErr w:type="spellStart"/>
      <w:r w:rsidRPr="00735596">
        <w:rPr>
          <w:rFonts w:ascii="Times New Roman" w:eastAsia="Times New Roman" w:hAnsi="Times New Roman" w:cs="Times New Roman"/>
          <w:bCs/>
          <w:color w:val="auto"/>
          <w:kern w:val="2"/>
          <w:lang w:eastAsia="ar-SA" w:bidi="ar-SA"/>
        </w:rPr>
        <w:t>прокариотической</w:t>
      </w:r>
      <w:proofErr w:type="spellEnd"/>
      <w:r w:rsidRPr="00735596">
        <w:rPr>
          <w:rFonts w:ascii="Times New Roman" w:eastAsia="Times New Roman" w:hAnsi="Times New Roman" w:cs="Times New Roman"/>
          <w:bCs/>
          <w:color w:val="auto"/>
          <w:kern w:val="2"/>
          <w:lang w:eastAsia="ar-SA" w:bidi="ar-SA"/>
        </w:rPr>
        <w:t xml:space="preserve"> клетки. Строение </w:t>
      </w:r>
      <w:proofErr w:type="spellStart"/>
      <w:r w:rsidRPr="00735596">
        <w:rPr>
          <w:rFonts w:ascii="Times New Roman" w:eastAsia="Times New Roman" w:hAnsi="Times New Roman" w:cs="Times New Roman"/>
          <w:bCs/>
          <w:color w:val="auto"/>
          <w:kern w:val="2"/>
          <w:lang w:eastAsia="ar-SA" w:bidi="ar-SA"/>
        </w:rPr>
        <w:t>эукариотической</w:t>
      </w:r>
      <w:proofErr w:type="spellEnd"/>
      <w:r w:rsidRPr="00735596">
        <w:rPr>
          <w:rFonts w:ascii="Times New Roman" w:eastAsia="Times New Roman" w:hAnsi="Times New Roman" w:cs="Times New Roman"/>
          <w:bCs/>
          <w:color w:val="auto"/>
          <w:kern w:val="2"/>
          <w:lang w:eastAsia="ar-SA" w:bidi="ar-SA"/>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Особенности строения клеток бактерий, грибов, животных и растений. Вирусы и бактериофаги. Вирус СПИДа.</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Биосинтез белков. Понятие о гене. ДНК – источник генетической информации. </w:t>
      </w:r>
      <w:proofErr w:type="gramStart"/>
      <w:r w:rsidRPr="00735596">
        <w:rPr>
          <w:rFonts w:ascii="Times New Roman" w:eastAsia="Times New Roman" w:hAnsi="Times New Roman" w:cs="Times New Roman"/>
          <w:bCs/>
          <w:color w:val="auto"/>
          <w:kern w:val="2"/>
          <w:lang w:eastAsia="ar-SA" w:bidi="ar-SA"/>
        </w:rPr>
        <w:t>Генетической</w:t>
      </w:r>
      <w:proofErr w:type="gramEnd"/>
      <w:r w:rsidRPr="00735596">
        <w:rPr>
          <w:rFonts w:ascii="Times New Roman" w:eastAsia="Times New Roman" w:hAnsi="Times New Roman" w:cs="Times New Roman"/>
          <w:bCs/>
          <w:color w:val="auto"/>
          <w:kern w:val="2"/>
          <w:lang w:eastAsia="ar-SA" w:bidi="ar-SA"/>
        </w:rPr>
        <w:t xml:space="preserve"> код. Матричный принцип биосинтеза белков. Образование и-РНК по матрице ДНК. Регуляция биосинтеза.</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Понятие о гомеостазе, регуляция процессов превращения веществ и энергии в клетке.</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
          <w:bCs/>
          <w:color w:val="auto"/>
          <w:kern w:val="2"/>
          <w:lang w:eastAsia="ar-SA" w:bidi="ar-SA"/>
        </w:rPr>
        <w:t xml:space="preserve">Демонстрация: </w:t>
      </w:r>
      <w:r w:rsidRPr="00735596">
        <w:rPr>
          <w:rFonts w:ascii="Times New Roman" w:eastAsia="Times New Roman" w:hAnsi="Times New Roman" w:cs="Times New Roman"/>
          <w:bCs/>
          <w:color w:val="auto"/>
          <w:kern w:val="2"/>
          <w:lang w:eastAsia="ar-SA" w:bidi="ar-SA"/>
        </w:rPr>
        <w:t>микропрепаратов клеток растений и животных; модели клетки; опытов, иллюстрирующих процесс фотосинтеза; модели ДНК, модели-аппликации «Синтез белка».</w:t>
      </w: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Лабораторные работы:</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i/>
          <w:color w:val="auto"/>
          <w:kern w:val="2"/>
          <w:lang w:eastAsia="ar-SA" w:bidi="ar-SA"/>
        </w:rPr>
        <w:t xml:space="preserve"> №1 «Наблюдение клеток растений и животных под микроскопом на готовых препаратах и их описание».</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i/>
          <w:color w:val="auto"/>
          <w:kern w:val="2"/>
          <w:lang w:eastAsia="ar-SA" w:bidi="ar-SA"/>
        </w:rPr>
        <w:t>№2 «Сравнение строения клеток растений, животных  и грибов».</w:t>
      </w: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Размножение и индивидуальное развитие организмов (11 ч)</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w:t>
      </w:r>
      <w:r w:rsidRPr="00735596">
        <w:rPr>
          <w:rFonts w:ascii="Times New Roman" w:eastAsia="Times New Roman" w:hAnsi="Times New Roman" w:cs="Times New Roman"/>
          <w:bCs/>
          <w:color w:val="auto"/>
          <w:kern w:val="2"/>
          <w:lang w:eastAsia="ar-SA" w:bidi="ar-SA"/>
        </w:rPr>
        <w:lastRenderedPageBreak/>
        <w:t>Уровни приспособления организма к изменяющимся условиям. Старение и смерть организма. Специфика онтогенеза при бесполом размножении.</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
          <w:bCs/>
          <w:color w:val="auto"/>
          <w:kern w:val="2"/>
          <w:lang w:eastAsia="ar-SA" w:bidi="ar-SA"/>
        </w:rPr>
        <w:t>Демонстрация</w:t>
      </w:r>
      <w:r w:rsidRPr="00735596">
        <w:rPr>
          <w:rFonts w:ascii="Times New Roman" w:eastAsia="Times New Roman" w:hAnsi="Times New Roman" w:cs="Times New Roman"/>
          <w:bCs/>
          <w:color w:val="auto"/>
          <w:kern w:val="2"/>
          <w:lang w:eastAsia="ar-SA" w:bidi="ar-SA"/>
        </w:rPr>
        <w:t>: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Основы генетики (17 ч)</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735596">
        <w:rPr>
          <w:rFonts w:ascii="Times New Roman" w:eastAsia="Times New Roman" w:hAnsi="Times New Roman" w:cs="Times New Roman"/>
          <w:bCs/>
          <w:color w:val="auto"/>
          <w:kern w:val="2"/>
          <w:lang w:eastAsia="ar-SA" w:bidi="ar-SA"/>
        </w:rPr>
        <w:t>Дигибридное</w:t>
      </w:r>
      <w:proofErr w:type="spellEnd"/>
      <w:r w:rsidRPr="00735596">
        <w:rPr>
          <w:rFonts w:ascii="Times New Roman" w:eastAsia="Times New Roman" w:hAnsi="Times New Roman" w:cs="Times New Roman"/>
          <w:bCs/>
          <w:color w:val="auto"/>
          <w:kern w:val="2"/>
          <w:lang w:eastAsia="ar-SA" w:bidi="ar-SA"/>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Генетическое определение пола. Генетическая структура половых хромосом. </w:t>
      </w:r>
      <w:proofErr w:type="spellStart"/>
      <w:r w:rsidRPr="00735596">
        <w:rPr>
          <w:rFonts w:ascii="Times New Roman" w:eastAsia="Times New Roman" w:hAnsi="Times New Roman" w:cs="Times New Roman"/>
          <w:bCs/>
          <w:color w:val="auto"/>
          <w:kern w:val="2"/>
          <w:lang w:eastAsia="ar-SA" w:bidi="ar-SA"/>
        </w:rPr>
        <w:t>Гомогаметный</w:t>
      </w:r>
      <w:proofErr w:type="spellEnd"/>
      <w:r w:rsidRPr="00735596">
        <w:rPr>
          <w:rFonts w:ascii="Times New Roman" w:eastAsia="Times New Roman" w:hAnsi="Times New Roman" w:cs="Times New Roman"/>
          <w:bCs/>
          <w:color w:val="auto"/>
          <w:kern w:val="2"/>
          <w:lang w:eastAsia="ar-SA" w:bidi="ar-SA"/>
        </w:rPr>
        <w:t xml:space="preserve"> и </w:t>
      </w:r>
      <w:proofErr w:type="spellStart"/>
      <w:r w:rsidRPr="00735596">
        <w:rPr>
          <w:rFonts w:ascii="Times New Roman" w:eastAsia="Times New Roman" w:hAnsi="Times New Roman" w:cs="Times New Roman"/>
          <w:bCs/>
          <w:color w:val="auto"/>
          <w:kern w:val="2"/>
          <w:lang w:eastAsia="ar-SA" w:bidi="ar-SA"/>
        </w:rPr>
        <w:t>гетерогаметный</w:t>
      </w:r>
      <w:proofErr w:type="spellEnd"/>
      <w:r w:rsidRPr="00735596">
        <w:rPr>
          <w:rFonts w:ascii="Times New Roman" w:eastAsia="Times New Roman" w:hAnsi="Times New Roman" w:cs="Times New Roman"/>
          <w:bCs/>
          <w:color w:val="auto"/>
          <w:kern w:val="2"/>
          <w:lang w:eastAsia="ar-SA" w:bidi="ar-SA"/>
        </w:rPr>
        <w:t xml:space="preserve"> пол. Наследование признаков, сцепленных с полом.</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735596">
        <w:rPr>
          <w:rFonts w:ascii="Times New Roman" w:eastAsia="Times New Roman" w:hAnsi="Times New Roman" w:cs="Times New Roman"/>
          <w:bCs/>
          <w:color w:val="auto"/>
          <w:kern w:val="2"/>
          <w:lang w:eastAsia="ar-SA" w:bidi="ar-SA"/>
        </w:rPr>
        <w:t>кодоминирование</w:t>
      </w:r>
      <w:proofErr w:type="spellEnd"/>
      <w:r w:rsidRPr="00735596">
        <w:rPr>
          <w:rFonts w:ascii="Times New Roman" w:eastAsia="Times New Roman" w:hAnsi="Times New Roman" w:cs="Times New Roman"/>
          <w:bCs/>
          <w:color w:val="auto"/>
          <w:kern w:val="2"/>
          <w:lang w:eastAsia="ar-SA" w:bidi="ar-SA"/>
        </w:rPr>
        <w:t xml:space="preserve"> и сверхдоминирование) и неаллельных (</w:t>
      </w:r>
      <w:proofErr w:type="spellStart"/>
      <w:r w:rsidRPr="00735596">
        <w:rPr>
          <w:rFonts w:ascii="Times New Roman" w:eastAsia="Times New Roman" w:hAnsi="Times New Roman" w:cs="Times New Roman"/>
          <w:bCs/>
          <w:color w:val="auto"/>
          <w:kern w:val="2"/>
          <w:lang w:eastAsia="ar-SA" w:bidi="ar-SA"/>
        </w:rPr>
        <w:t>комплементарность</w:t>
      </w:r>
      <w:proofErr w:type="spellEnd"/>
      <w:r w:rsidRPr="00735596">
        <w:rPr>
          <w:rFonts w:ascii="Times New Roman" w:eastAsia="Times New Roman" w:hAnsi="Times New Roman" w:cs="Times New Roman"/>
          <w:bCs/>
          <w:color w:val="auto"/>
          <w:kern w:val="2"/>
          <w:lang w:eastAsia="ar-SA" w:bidi="ar-SA"/>
        </w:rPr>
        <w:t xml:space="preserve">, </w:t>
      </w:r>
      <w:proofErr w:type="spellStart"/>
      <w:r w:rsidRPr="00735596">
        <w:rPr>
          <w:rFonts w:ascii="Times New Roman" w:eastAsia="Times New Roman" w:hAnsi="Times New Roman" w:cs="Times New Roman"/>
          <w:bCs/>
          <w:color w:val="auto"/>
          <w:kern w:val="2"/>
          <w:lang w:eastAsia="ar-SA" w:bidi="ar-SA"/>
        </w:rPr>
        <w:t>эпистаз</w:t>
      </w:r>
      <w:proofErr w:type="spellEnd"/>
      <w:r w:rsidRPr="00735596">
        <w:rPr>
          <w:rFonts w:ascii="Times New Roman" w:eastAsia="Times New Roman" w:hAnsi="Times New Roman" w:cs="Times New Roman"/>
          <w:bCs/>
          <w:color w:val="auto"/>
          <w:kern w:val="2"/>
          <w:lang w:eastAsia="ar-SA" w:bidi="ar-SA"/>
        </w:rPr>
        <w:t xml:space="preserve"> и полимерия) генов в определении признаков. Плейотропия.</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Фенотипическая, или </w:t>
      </w:r>
      <w:proofErr w:type="spellStart"/>
      <w:r w:rsidRPr="00735596">
        <w:rPr>
          <w:rFonts w:ascii="Times New Roman" w:eastAsia="Times New Roman" w:hAnsi="Times New Roman" w:cs="Times New Roman"/>
          <w:bCs/>
          <w:color w:val="auto"/>
          <w:kern w:val="2"/>
          <w:lang w:eastAsia="ar-SA" w:bidi="ar-SA"/>
        </w:rPr>
        <w:t>модификационная</w:t>
      </w:r>
      <w:proofErr w:type="spellEnd"/>
      <w:r w:rsidRPr="00735596">
        <w:rPr>
          <w:rFonts w:ascii="Times New Roman" w:eastAsia="Times New Roman" w:hAnsi="Times New Roman" w:cs="Times New Roman"/>
          <w:bCs/>
          <w:color w:val="auto"/>
          <w:kern w:val="2"/>
          <w:lang w:eastAsia="ar-SA" w:bidi="ar-SA"/>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735596">
        <w:rPr>
          <w:rFonts w:ascii="Times New Roman" w:eastAsia="Times New Roman" w:hAnsi="Times New Roman" w:cs="Times New Roman"/>
          <w:bCs/>
          <w:color w:val="auto"/>
          <w:kern w:val="2"/>
          <w:lang w:eastAsia="ar-SA" w:bidi="ar-SA"/>
        </w:rPr>
        <w:t>модификационной</w:t>
      </w:r>
      <w:proofErr w:type="spellEnd"/>
      <w:r w:rsidRPr="00735596">
        <w:rPr>
          <w:rFonts w:ascii="Times New Roman" w:eastAsia="Times New Roman" w:hAnsi="Times New Roman" w:cs="Times New Roman"/>
          <w:bCs/>
          <w:color w:val="auto"/>
          <w:kern w:val="2"/>
          <w:lang w:eastAsia="ar-SA" w:bidi="ar-SA"/>
        </w:rPr>
        <w:t xml:space="preserve"> изменчивости. Управление доминированием.</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proofErr w:type="gramStart"/>
      <w:r w:rsidRPr="00735596">
        <w:rPr>
          <w:rFonts w:ascii="Times New Roman" w:eastAsia="Times New Roman" w:hAnsi="Times New Roman" w:cs="Times New Roman"/>
          <w:b/>
          <w:bCs/>
          <w:color w:val="auto"/>
          <w:kern w:val="2"/>
          <w:lang w:eastAsia="ar-SA" w:bidi="ar-SA"/>
        </w:rPr>
        <w:t xml:space="preserve">Демонстрация: </w:t>
      </w:r>
      <w:r w:rsidRPr="00735596">
        <w:rPr>
          <w:rFonts w:ascii="Times New Roman" w:eastAsia="Times New Roman" w:hAnsi="Times New Roman" w:cs="Times New Roman"/>
          <w:bCs/>
          <w:color w:val="auto"/>
          <w:kern w:val="2"/>
          <w:lang w:eastAsia="ar-SA" w:bidi="ar-SA"/>
        </w:rPr>
        <w:t>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w:t>
      </w:r>
      <w:proofErr w:type="gramEnd"/>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Практические и лабораторные работы:</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i/>
          <w:color w:val="auto"/>
          <w:kern w:val="2"/>
          <w:lang w:eastAsia="ar-SA" w:bidi="ar-SA"/>
        </w:rPr>
      </w:pPr>
      <w:proofErr w:type="gramStart"/>
      <w:r w:rsidRPr="00735596">
        <w:rPr>
          <w:rFonts w:ascii="Times New Roman" w:eastAsia="Times New Roman" w:hAnsi="Times New Roman" w:cs="Times New Roman"/>
          <w:bCs/>
          <w:i/>
          <w:color w:val="auto"/>
          <w:kern w:val="2"/>
          <w:lang w:eastAsia="ar-SA" w:bidi="ar-SA"/>
        </w:rPr>
        <w:lastRenderedPageBreak/>
        <w:t>П</w:t>
      </w:r>
      <w:proofErr w:type="gramEnd"/>
      <w:r w:rsidRPr="00735596">
        <w:rPr>
          <w:rFonts w:ascii="Times New Roman" w:eastAsia="Times New Roman" w:hAnsi="Times New Roman" w:cs="Times New Roman"/>
          <w:bCs/>
          <w:i/>
          <w:color w:val="auto"/>
          <w:kern w:val="2"/>
          <w:lang w:eastAsia="ar-SA" w:bidi="ar-SA"/>
        </w:rPr>
        <w:t>/р №1 «Решение элементарных генетических задач».</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i/>
          <w:color w:val="auto"/>
          <w:kern w:val="2"/>
          <w:lang w:eastAsia="ar-SA" w:bidi="ar-SA"/>
        </w:rPr>
      </w:pPr>
      <w:proofErr w:type="gramStart"/>
      <w:r w:rsidRPr="00735596">
        <w:rPr>
          <w:rFonts w:ascii="Times New Roman" w:eastAsia="Times New Roman" w:hAnsi="Times New Roman" w:cs="Times New Roman"/>
          <w:bCs/>
          <w:i/>
          <w:color w:val="auto"/>
          <w:kern w:val="2"/>
          <w:lang w:eastAsia="ar-SA" w:bidi="ar-SA"/>
        </w:rPr>
        <w:t>П</w:t>
      </w:r>
      <w:proofErr w:type="gramEnd"/>
      <w:r w:rsidRPr="00735596">
        <w:rPr>
          <w:rFonts w:ascii="Times New Roman" w:eastAsia="Times New Roman" w:hAnsi="Times New Roman" w:cs="Times New Roman"/>
          <w:bCs/>
          <w:i/>
          <w:color w:val="auto"/>
          <w:kern w:val="2"/>
          <w:lang w:eastAsia="ar-SA" w:bidi="ar-SA"/>
        </w:rPr>
        <w:t>/р №2 «Построение вариационной кривой»</w:t>
      </w: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Генетика человека (5 ч)</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Демонстрация: хромосомных аномалий человека и их фенотипические проявления.</w:t>
      </w:r>
    </w:p>
    <w:p w:rsidR="00D62D45" w:rsidRPr="00735596" w:rsidRDefault="00D62D45" w:rsidP="00D62D45">
      <w:pPr>
        <w:widowControl/>
        <w:suppressAutoHyphens/>
        <w:spacing w:after="200" w:line="276" w:lineRule="auto"/>
        <w:jc w:val="both"/>
        <w:rPr>
          <w:rFonts w:ascii="Times New Roman" w:eastAsia="Times New Roman" w:hAnsi="Times New Roman" w:cs="Times New Roman"/>
          <w:b/>
          <w:bCs/>
          <w:i/>
          <w:color w:val="auto"/>
          <w:kern w:val="2"/>
          <w:lang w:eastAsia="ar-SA" w:bidi="ar-SA"/>
        </w:rPr>
      </w:pPr>
      <w:r w:rsidRPr="00735596">
        <w:rPr>
          <w:rFonts w:ascii="Times New Roman" w:eastAsia="Times New Roman" w:hAnsi="Times New Roman" w:cs="Times New Roman"/>
          <w:b/>
          <w:bCs/>
          <w:color w:val="auto"/>
          <w:kern w:val="2"/>
          <w:lang w:eastAsia="ar-SA" w:bidi="ar-SA"/>
        </w:rPr>
        <w:t xml:space="preserve">Практическая работа </w:t>
      </w:r>
      <w:r w:rsidRPr="00735596">
        <w:rPr>
          <w:rFonts w:ascii="Times New Roman" w:eastAsia="Times New Roman" w:hAnsi="Times New Roman" w:cs="Times New Roman"/>
          <w:b/>
          <w:bCs/>
          <w:i/>
          <w:color w:val="auto"/>
          <w:kern w:val="2"/>
          <w:lang w:eastAsia="ar-SA" w:bidi="ar-SA"/>
        </w:rPr>
        <w:t>№3 «Составление родословной».</w:t>
      </w:r>
    </w:p>
    <w:p w:rsidR="00D62D45" w:rsidRPr="00735596" w:rsidRDefault="00D62D45" w:rsidP="00D62D45">
      <w:pPr>
        <w:widowControl/>
        <w:suppressAutoHyphens/>
        <w:spacing w:after="200" w:line="276" w:lineRule="auto"/>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
          <w:bCs/>
          <w:color w:val="auto"/>
          <w:kern w:val="2"/>
          <w:lang w:eastAsia="ar-SA" w:bidi="ar-SA"/>
        </w:rPr>
        <w:t>Повторение</w:t>
      </w:r>
      <w:r w:rsidRPr="00735596">
        <w:rPr>
          <w:rFonts w:ascii="Times New Roman" w:eastAsia="Times New Roman" w:hAnsi="Times New Roman" w:cs="Times New Roman"/>
          <w:bCs/>
          <w:color w:val="auto"/>
          <w:kern w:val="2"/>
          <w:lang w:eastAsia="ar-SA" w:bidi="ar-SA"/>
        </w:rPr>
        <w:t xml:space="preserve"> (5 часов)</w:t>
      </w:r>
    </w:p>
    <w:p w:rsidR="00D62D45" w:rsidRDefault="00D62D45" w:rsidP="00D62D45">
      <w:pPr>
        <w:widowControl/>
        <w:suppressAutoHyphens/>
        <w:spacing w:after="200" w:line="276" w:lineRule="auto"/>
        <w:jc w:val="center"/>
        <w:rPr>
          <w:rFonts w:ascii="Times New Roman" w:eastAsia="Times New Roman" w:hAnsi="Times New Roman" w:cs="Times New Roman"/>
          <w:b/>
          <w:bCs/>
          <w:color w:val="auto"/>
          <w:kern w:val="2"/>
          <w:lang w:eastAsia="ar-SA" w:bidi="ar-SA"/>
        </w:rPr>
      </w:pPr>
    </w:p>
    <w:p w:rsidR="00D62D45" w:rsidRPr="00735596" w:rsidRDefault="00D62D45" w:rsidP="00D62D45">
      <w:pPr>
        <w:widowControl/>
        <w:suppressAutoHyphens/>
        <w:spacing w:after="200" w:line="276" w:lineRule="auto"/>
        <w:jc w:val="center"/>
        <w:rPr>
          <w:rFonts w:ascii="Times New Roman" w:eastAsia="Times New Roman" w:hAnsi="Times New Roman" w:cs="Times New Roman"/>
          <w:b/>
          <w:bCs/>
          <w:color w:val="auto"/>
          <w:kern w:val="2"/>
          <w:lang w:eastAsia="ar-SA" w:bidi="ar-SA"/>
        </w:rPr>
      </w:pPr>
    </w:p>
    <w:p w:rsidR="00D62D45" w:rsidRPr="00735596" w:rsidRDefault="00D62D45" w:rsidP="00D62D45">
      <w:pPr>
        <w:widowControl/>
        <w:suppressAutoHyphens/>
        <w:spacing w:after="200" w:line="276" w:lineRule="auto"/>
        <w:jc w:val="center"/>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Тематическое планирование. 10 класс</w:t>
      </w:r>
    </w:p>
    <w:tbl>
      <w:tblPr>
        <w:tblW w:w="9585" w:type="dxa"/>
        <w:tblInd w:w="-5" w:type="dxa"/>
        <w:tblLayout w:type="fixed"/>
        <w:tblLook w:val="04A0" w:firstRow="1" w:lastRow="0" w:firstColumn="1" w:lastColumn="0" w:noHBand="0" w:noVBand="1"/>
      </w:tblPr>
      <w:tblGrid>
        <w:gridCol w:w="8010"/>
        <w:gridCol w:w="18"/>
        <w:gridCol w:w="1557"/>
      </w:tblGrid>
      <w:tr w:rsidR="00D62D45" w:rsidRPr="00735596" w:rsidTr="00D62D45">
        <w:trPr>
          <w:cantSplit/>
          <w:trHeight w:hRule="exact" w:val="976"/>
        </w:trPr>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center"/>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Тема</w:t>
            </w:r>
          </w:p>
        </w:tc>
        <w:tc>
          <w:tcPr>
            <w:tcW w:w="1557" w:type="dxa"/>
            <w:tcBorders>
              <w:top w:val="single" w:sz="4" w:space="0" w:color="000000"/>
              <w:left w:val="single" w:sz="4" w:space="0" w:color="000000"/>
              <w:bottom w:val="nil"/>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Количество</w:t>
            </w:r>
          </w:p>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часов</w:t>
            </w:r>
          </w:p>
        </w:tc>
      </w:tr>
      <w:tr w:rsidR="00D62D45" w:rsidRPr="00735596" w:rsidTr="00D62D45">
        <w:tc>
          <w:tcPr>
            <w:tcW w:w="9585" w:type="dxa"/>
            <w:gridSpan w:val="3"/>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Введение (3 часа)</w:t>
            </w:r>
          </w:p>
        </w:tc>
      </w:tr>
      <w:tr w:rsidR="00D62D45" w:rsidRPr="00735596" w:rsidTr="00D62D45">
        <w:tc>
          <w:tcPr>
            <w:tcW w:w="8010" w:type="dxa"/>
            <w:tcBorders>
              <w:top w:val="single" w:sz="4" w:space="0" w:color="000000"/>
              <w:left w:val="single" w:sz="4" w:space="0" w:color="000000"/>
              <w:bottom w:val="single" w:sz="4" w:space="0" w:color="000000"/>
              <w:right w:val="single" w:sz="4" w:space="0" w:color="auto"/>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.Краткая история развития биологии</w:t>
            </w:r>
          </w:p>
        </w:tc>
        <w:tc>
          <w:tcPr>
            <w:tcW w:w="1575" w:type="dxa"/>
            <w:gridSpan w:val="2"/>
            <w:tcBorders>
              <w:top w:val="single" w:sz="4" w:space="0" w:color="000000"/>
              <w:left w:val="single" w:sz="4" w:space="0" w:color="auto"/>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rPr>
          <w:trHeight w:val="540"/>
        </w:trPr>
        <w:tc>
          <w:tcPr>
            <w:tcW w:w="8010" w:type="dxa"/>
            <w:tcBorders>
              <w:top w:val="single" w:sz="4" w:space="0" w:color="000000"/>
              <w:left w:val="single" w:sz="4" w:space="0" w:color="000000"/>
              <w:bottom w:val="single" w:sz="4" w:space="0" w:color="auto"/>
              <w:right w:val="single" w:sz="4" w:space="0" w:color="auto"/>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Методы исследования в биологии. Сущность жизни и свойства живого</w:t>
            </w:r>
          </w:p>
        </w:tc>
        <w:tc>
          <w:tcPr>
            <w:tcW w:w="1575" w:type="dxa"/>
            <w:gridSpan w:val="2"/>
            <w:tcBorders>
              <w:top w:val="single" w:sz="4" w:space="0" w:color="auto"/>
              <w:left w:val="single" w:sz="4" w:space="0" w:color="auto"/>
              <w:bottom w:val="single" w:sz="4" w:space="0" w:color="auto"/>
              <w:right w:val="single" w:sz="4" w:space="0" w:color="000000"/>
            </w:tcBorders>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single" w:sz="4" w:space="0" w:color="auto"/>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Уровни организации живой материи.</w:t>
            </w:r>
          </w:p>
        </w:tc>
        <w:tc>
          <w:tcPr>
            <w:tcW w:w="1557" w:type="dxa"/>
            <w:tcBorders>
              <w:top w:val="single" w:sz="4" w:space="0" w:color="000000"/>
              <w:left w:val="single" w:sz="4" w:space="0" w:color="auto"/>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9585" w:type="dxa"/>
            <w:gridSpan w:val="3"/>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Основы цитологии (28 часов)</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Методы цитологии. Клеточная теория</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Особенности химического состава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Вода и её роль в жизнедеятельности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Минеральные вещества и их роль в клетке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Углеводы</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Липиды</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Строение и функции белков</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Строение и функции белков</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Нуклеиновые кислоты</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АТФ и другие органические соединения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spellStart"/>
            <w:r w:rsidRPr="00735596">
              <w:rPr>
                <w:rFonts w:ascii="Times New Roman" w:eastAsia="Times New Roman" w:hAnsi="Times New Roman" w:cs="Times New Roman"/>
                <w:bCs/>
                <w:color w:val="auto"/>
                <w:kern w:val="2"/>
                <w:lang w:eastAsia="ar-SA" w:bidi="ar-SA"/>
              </w:rPr>
              <w:t>Зачётно</w:t>
            </w:r>
            <w:proofErr w:type="spellEnd"/>
            <w:r w:rsidRPr="00735596">
              <w:rPr>
                <w:rFonts w:ascii="Times New Roman" w:eastAsia="Times New Roman" w:hAnsi="Times New Roman" w:cs="Times New Roman"/>
                <w:bCs/>
                <w:color w:val="auto"/>
                <w:kern w:val="2"/>
                <w:lang w:eastAsia="ar-SA" w:bidi="ar-SA"/>
              </w:rPr>
              <w:t>-обобщающий  урок «Химический состав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color w:val="auto"/>
                <w:kern w:val="2"/>
                <w:lang w:eastAsia="ar-SA" w:bidi="ar-SA"/>
              </w:rPr>
              <w:t xml:space="preserve">Строение клетки. Клеточная мембрана. Ядро. </w:t>
            </w:r>
            <w:r w:rsidRPr="00735596">
              <w:rPr>
                <w:rFonts w:ascii="Times New Roman" w:eastAsia="Times New Roman" w:hAnsi="Times New Roman" w:cs="Times New Roman"/>
                <w:bCs/>
                <w:i/>
                <w:color w:val="auto"/>
                <w:kern w:val="2"/>
                <w:lang w:eastAsia="ar-SA" w:bidi="ar-SA"/>
              </w:rPr>
              <w:t>Л/</w:t>
            </w:r>
            <w:proofErr w:type="gramStart"/>
            <w:r w:rsidRPr="00735596">
              <w:rPr>
                <w:rFonts w:ascii="Times New Roman" w:eastAsia="Times New Roman" w:hAnsi="Times New Roman" w:cs="Times New Roman"/>
                <w:bCs/>
                <w:i/>
                <w:color w:val="auto"/>
                <w:kern w:val="2"/>
                <w:lang w:eastAsia="ar-SA" w:bidi="ar-SA"/>
              </w:rPr>
              <w:t>Р</w:t>
            </w:r>
            <w:proofErr w:type="gramEnd"/>
            <w:r w:rsidRPr="00735596">
              <w:rPr>
                <w:rFonts w:ascii="Times New Roman" w:eastAsia="Times New Roman" w:hAnsi="Times New Roman" w:cs="Times New Roman"/>
                <w:bCs/>
                <w:i/>
                <w:color w:val="auto"/>
                <w:kern w:val="2"/>
                <w:lang w:eastAsia="ar-SA" w:bidi="ar-SA"/>
              </w:rPr>
              <w:t xml:space="preserve"> № 1. «Наблюдение клеток растений и животных под микроскопом на готовых препаратах и их описание»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rPr>
          <w:trHeight w:val="573"/>
        </w:trPr>
        <w:tc>
          <w:tcPr>
            <w:tcW w:w="8028" w:type="dxa"/>
            <w:gridSpan w:val="2"/>
            <w:tcBorders>
              <w:top w:val="single" w:sz="4" w:space="0" w:color="000000"/>
              <w:left w:val="single" w:sz="4" w:space="0" w:color="000000"/>
              <w:bottom w:val="single" w:sz="4" w:space="0" w:color="000000"/>
              <w:right w:val="nil"/>
            </w:tcBorders>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lastRenderedPageBreak/>
              <w:t>Цитоплазма. Клеточный центр. Рибосомы.</w:t>
            </w:r>
          </w:p>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ЭПС. Комплекс </w:t>
            </w:r>
            <w:proofErr w:type="spellStart"/>
            <w:r w:rsidRPr="00735596">
              <w:rPr>
                <w:rFonts w:ascii="Times New Roman" w:eastAsia="Times New Roman" w:hAnsi="Times New Roman" w:cs="Times New Roman"/>
                <w:bCs/>
                <w:color w:val="auto"/>
                <w:kern w:val="2"/>
                <w:lang w:eastAsia="ar-SA" w:bidi="ar-SA"/>
              </w:rPr>
              <w:t>Гольджи</w:t>
            </w:r>
            <w:proofErr w:type="spellEnd"/>
            <w:r w:rsidRPr="00735596">
              <w:rPr>
                <w:rFonts w:ascii="Times New Roman" w:eastAsia="Times New Roman" w:hAnsi="Times New Roman" w:cs="Times New Roman"/>
                <w:bCs/>
                <w:color w:val="auto"/>
                <w:kern w:val="2"/>
                <w:lang w:eastAsia="ar-SA" w:bidi="ar-SA"/>
              </w:rPr>
              <w:t>. Лизосомы. Включения.</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Митохондрии. Пластиды.</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spellStart"/>
            <w:r w:rsidRPr="00735596">
              <w:rPr>
                <w:rFonts w:ascii="Times New Roman" w:eastAsia="Times New Roman" w:hAnsi="Times New Roman" w:cs="Times New Roman"/>
                <w:bCs/>
                <w:color w:val="auto"/>
                <w:kern w:val="2"/>
                <w:lang w:eastAsia="ar-SA" w:bidi="ar-SA"/>
              </w:rPr>
              <w:t>Прокариотические</w:t>
            </w:r>
            <w:proofErr w:type="spellEnd"/>
            <w:r w:rsidRPr="00735596">
              <w:rPr>
                <w:rFonts w:ascii="Times New Roman" w:eastAsia="Times New Roman" w:hAnsi="Times New Roman" w:cs="Times New Roman"/>
                <w:bCs/>
                <w:color w:val="auto"/>
                <w:kern w:val="2"/>
                <w:lang w:eastAsia="ar-SA" w:bidi="ar-SA"/>
              </w:rPr>
              <w:t xml:space="preserve"> и </w:t>
            </w:r>
            <w:proofErr w:type="spellStart"/>
            <w:r w:rsidRPr="00735596">
              <w:rPr>
                <w:rFonts w:ascii="Times New Roman" w:eastAsia="Times New Roman" w:hAnsi="Times New Roman" w:cs="Times New Roman"/>
                <w:bCs/>
                <w:color w:val="auto"/>
                <w:kern w:val="2"/>
                <w:lang w:eastAsia="ar-SA" w:bidi="ar-SA"/>
              </w:rPr>
              <w:t>эукариотические</w:t>
            </w:r>
            <w:proofErr w:type="spellEnd"/>
            <w:r w:rsidRPr="00735596">
              <w:rPr>
                <w:rFonts w:ascii="Times New Roman" w:eastAsia="Times New Roman" w:hAnsi="Times New Roman" w:cs="Times New Roman"/>
                <w:bCs/>
                <w:color w:val="auto"/>
                <w:kern w:val="2"/>
                <w:lang w:eastAsia="ar-SA" w:bidi="ar-SA"/>
              </w:rPr>
              <w:t xml:space="preserve">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color w:val="auto"/>
                <w:kern w:val="2"/>
                <w:lang w:eastAsia="ar-SA" w:bidi="ar-SA"/>
              </w:rPr>
              <w:t xml:space="preserve">Клетки растений, животных и грибов. </w:t>
            </w:r>
            <w:r w:rsidRPr="00735596">
              <w:rPr>
                <w:rFonts w:ascii="Times New Roman" w:eastAsia="Times New Roman" w:hAnsi="Times New Roman" w:cs="Times New Roman"/>
                <w:bCs/>
                <w:i/>
                <w:color w:val="auto"/>
                <w:kern w:val="2"/>
                <w:lang w:eastAsia="ar-SA" w:bidi="ar-SA"/>
              </w:rPr>
              <w:t>Л/</w:t>
            </w:r>
            <w:proofErr w:type="gramStart"/>
            <w:r w:rsidRPr="00735596">
              <w:rPr>
                <w:rFonts w:ascii="Times New Roman" w:eastAsia="Times New Roman" w:hAnsi="Times New Roman" w:cs="Times New Roman"/>
                <w:bCs/>
                <w:i/>
                <w:color w:val="auto"/>
                <w:kern w:val="2"/>
                <w:lang w:eastAsia="ar-SA" w:bidi="ar-SA"/>
              </w:rPr>
              <w:t>Р</w:t>
            </w:r>
            <w:proofErr w:type="gramEnd"/>
            <w:r w:rsidRPr="00735596">
              <w:rPr>
                <w:rFonts w:ascii="Times New Roman" w:eastAsia="Times New Roman" w:hAnsi="Times New Roman" w:cs="Times New Roman"/>
                <w:bCs/>
                <w:i/>
                <w:color w:val="auto"/>
                <w:kern w:val="2"/>
                <w:lang w:eastAsia="ar-SA" w:bidi="ar-SA"/>
              </w:rPr>
              <w:t xml:space="preserve"> «Сравнение строения клеток растений и животных»</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Вирусы.</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spellStart"/>
            <w:r w:rsidRPr="00735596">
              <w:rPr>
                <w:rFonts w:ascii="Times New Roman" w:eastAsia="Times New Roman" w:hAnsi="Times New Roman" w:cs="Times New Roman"/>
                <w:bCs/>
                <w:color w:val="auto"/>
                <w:kern w:val="2"/>
                <w:lang w:eastAsia="ar-SA" w:bidi="ar-SA"/>
              </w:rPr>
              <w:t>Зачётно</w:t>
            </w:r>
            <w:proofErr w:type="spellEnd"/>
            <w:r w:rsidRPr="00735596">
              <w:rPr>
                <w:rFonts w:ascii="Times New Roman" w:eastAsia="Times New Roman" w:hAnsi="Times New Roman" w:cs="Times New Roman"/>
                <w:bCs/>
                <w:color w:val="auto"/>
                <w:kern w:val="2"/>
                <w:lang w:eastAsia="ar-SA" w:bidi="ar-SA"/>
              </w:rPr>
              <w:t>-обобщающий урок «Строение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Обмен веществ и энергии в клетке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Энергетический обмен в клетке.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Питание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Автотрофное питание. Фотосинтез.</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Автотрофное питание. Хемосинтез.</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Генетический код. Транскрипция.</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Синтез белка в клетке.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Регуляция транскрипции и трансляции в клетке и в организме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spellStart"/>
            <w:r w:rsidRPr="00735596">
              <w:rPr>
                <w:rFonts w:ascii="Times New Roman" w:eastAsia="Times New Roman" w:hAnsi="Times New Roman" w:cs="Times New Roman"/>
                <w:bCs/>
                <w:color w:val="auto"/>
                <w:kern w:val="2"/>
                <w:lang w:eastAsia="ar-SA" w:bidi="ar-SA"/>
              </w:rPr>
              <w:t>Зачётно</w:t>
            </w:r>
            <w:proofErr w:type="spellEnd"/>
            <w:r w:rsidRPr="00735596">
              <w:rPr>
                <w:rFonts w:ascii="Times New Roman" w:eastAsia="Times New Roman" w:hAnsi="Times New Roman" w:cs="Times New Roman"/>
                <w:bCs/>
                <w:color w:val="auto"/>
                <w:kern w:val="2"/>
                <w:lang w:eastAsia="ar-SA" w:bidi="ar-SA"/>
              </w:rPr>
              <w:t>-обобщающий урок «Строение и жизнедеятельность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9585" w:type="dxa"/>
            <w:gridSpan w:val="3"/>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Размножение и индивидуальное развитие организмов.</w:t>
            </w:r>
          </w:p>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( 11 часов)</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Жизненный цикл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Митоз и амитоз.</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Мейоз.</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Бесполое размножение.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Половое размножение.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Развитие половых клеток</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Оплодотворение.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Онтогенез Индивидуальное развитие.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center"/>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color w:val="auto"/>
                <w:kern w:val="2"/>
                <w:lang w:eastAsia="ar-SA" w:bidi="ar-SA"/>
              </w:rPr>
              <w:t xml:space="preserve">Эмбриональный период. </w:t>
            </w:r>
            <w:r w:rsidRPr="00735596">
              <w:rPr>
                <w:rFonts w:ascii="Times New Roman" w:eastAsia="Times New Roman" w:hAnsi="Times New Roman" w:cs="Times New Roman"/>
                <w:bCs/>
                <w:i/>
                <w:color w:val="auto"/>
                <w:kern w:val="2"/>
                <w:lang w:eastAsia="ar-SA" w:bidi="ar-SA"/>
              </w:rPr>
              <w:t>Л/</w:t>
            </w:r>
            <w:proofErr w:type="gramStart"/>
            <w:r w:rsidRPr="00735596">
              <w:rPr>
                <w:rFonts w:ascii="Times New Roman" w:eastAsia="Times New Roman" w:hAnsi="Times New Roman" w:cs="Times New Roman"/>
                <w:bCs/>
                <w:i/>
                <w:color w:val="auto"/>
                <w:kern w:val="2"/>
                <w:lang w:eastAsia="ar-SA" w:bidi="ar-SA"/>
              </w:rPr>
              <w:t>Р</w:t>
            </w:r>
            <w:proofErr w:type="gramEnd"/>
            <w:r w:rsidRPr="00735596">
              <w:rPr>
                <w:rFonts w:ascii="Times New Roman" w:eastAsia="Times New Roman" w:hAnsi="Times New Roman" w:cs="Times New Roman"/>
                <w:bCs/>
                <w:i/>
                <w:color w:val="auto"/>
                <w:kern w:val="2"/>
                <w:lang w:eastAsia="ar-SA" w:bidi="ar-SA"/>
              </w:rPr>
              <w:t xml:space="preserve"> № 3 «Выявление признаков сходства зародышей человека и других млекопитающих как доказательство их родства».</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Индивидуальное развитие. Постэмбриональный период.</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spellStart"/>
            <w:r w:rsidRPr="00735596">
              <w:rPr>
                <w:rFonts w:ascii="Times New Roman" w:eastAsia="Times New Roman" w:hAnsi="Times New Roman" w:cs="Times New Roman"/>
                <w:bCs/>
                <w:color w:val="auto"/>
                <w:kern w:val="2"/>
                <w:lang w:eastAsia="ar-SA" w:bidi="ar-SA"/>
              </w:rPr>
              <w:t>Зачётно</w:t>
            </w:r>
            <w:proofErr w:type="spellEnd"/>
            <w:r w:rsidRPr="00735596">
              <w:rPr>
                <w:rFonts w:ascii="Times New Roman" w:eastAsia="Times New Roman" w:hAnsi="Times New Roman" w:cs="Times New Roman"/>
                <w:bCs/>
                <w:color w:val="auto"/>
                <w:kern w:val="2"/>
                <w:lang w:eastAsia="ar-SA" w:bidi="ar-SA"/>
              </w:rPr>
              <w:t>-обобщающий урок  «Размножение и индивидуальное развитие»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9585" w:type="dxa"/>
            <w:gridSpan w:val="3"/>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Основы генетики (17 часов)</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История  развития генетики.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Закономерности наследования </w:t>
            </w:r>
          </w:p>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gramStart"/>
            <w:r w:rsidRPr="00735596">
              <w:rPr>
                <w:rFonts w:ascii="Times New Roman" w:eastAsia="Times New Roman" w:hAnsi="Times New Roman" w:cs="Times New Roman"/>
                <w:bCs/>
                <w:i/>
                <w:color w:val="auto"/>
                <w:kern w:val="2"/>
                <w:lang w:eastAsia="ar-SA" w:bidi="ar-SA"/>
              </w:rPr>
              <w:t>П</w:t>
            </w:r>
            <w:proofErr w:type="gramEnd"/>
            <w:r w:rsidRPr="00735596">
              <w:rPr>
                <w:rFonts w:ascii="Times New Roman" w:eastAsia="Times New Roman" w:hAnsi="Times New Roman" w:cs="Times New Roman"/>
                <w:bCs/>
                <w:i/>
                <w:color w:val="auto"/>
                <w:kern w:val="2"/>
                <w:lang w:eastAsia="ar-SA" w:bidi="ar-SA"/>
              </w:rPr>
              <w:t>/Р № 1» Составление простейших схем скрещивания»</w:t>
            </w:r>
            <w:r w:rsidRPr="00735596">
              <w:rPr>
                <w:rFonts w:ascii="Times New Roman" w:eastAsia="Times New Roman" w:hAnsi="Times New Roman" w:cs="Times New Roman"/>
                <w:bCs/>
                <w:color w:val="auto"/>
                <w:kern w:val="2"/>
                <w:lang w:eastAsia="ar-SA" w:bidi="ar-SA"/>
              </w:rPr>
              <w:t>.</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Моногибридное скрещивание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Анализирующее скрещивание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Урок- практикум по решению задач</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spellStart"/>
            <w:r w:rsidRPr="00735596">
              <w:rPr>
                <w:rFonts w:ascii="Times New Roman" w:eastAsia="Times New Roman" w:hAnsi="Times New Roman" w:cs="Times New Roman"/>
                <w:bCs/>
                <w:color w:val="auto"/>
                <w:kern w:val="2"/>
                <w:lang w:eastAsia="ar-SA" w:bidi="ar-SA"/>
              </w:rPr>
              <w:t>Дигибридное</w:t>
            </w:r>
            <w:proofErr w:type="spellEnd"/>
            <w:r w:rsidRPr="00735596">
              <w:rPr>
                <w:rFonts w:ascii="Times New Roman" w:eastAsia="Times New Roman" w:hAnsi="Times New Roman" w:cs="Times New Roman"/>
                <w:bCs/>
                <w:color w:val="auto"/>
                <w:kern w:val="2"/>
                <w:lang w:eastAsia="ar-SA" w:bidi="ar-SA"/>
              </w:rPr>
              <w:t xml:space="preserve"> скрещивание.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 xml:space="preserve">Урок-практикум </w:t>
            </w:r>
            <w:r w:rsidRPr="00735596">
              <w:rPr>
                <w:rFonts w:ascii="Times New Roman" w:eastAsia="Times New Roman" w:hAnsi="Times New Roman" w:cs="Times New Roman"/>
                <w:bCs/>
                <w:i/>
                <w:color w:val="auto"/>
                <w:kern w:val="2"/>
                <w:lang w:eastAsia="ar-SA" w:bidi="ar-SA"/>
              </w:rPr>
              <w:t>«Решение элементарных генетических задач»</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Хромосомная теория наследственности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Взаимодействие неаллельных генов</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Цитоплазматическая наследственность</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Генетическое определение пола</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Урок-практикум по решению задач</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color w:val="auto"/>
                <w:kern w:val="2"/>
                <w:lang w:eastAsia="ar-SA" w:bidi="ar-SA"/>
              </w:rPr>
              <w:t xml:space="preserve">Изменчивость </w:t>
            </w:r>
            <w:r w:rsidRPr="00735596">
              <w:rPr>
                <w:rFonts w:ascii="Times New Roman" w:eastAsia="Times New Roman" w:hAnsi="Times New Roman" w:cs="Times New Roman"/>
                <w:bCs/>
                <w:i/>
                <w:color w:val="auto"/>
                <w:kern w:val="2"/>
                <w:lang w:eastAsia="ar-SA" w:bidi="ar-SA"/>
              </w:rPr>
              <w:t>Л/</w:t>
            </w:r>
            <w:proofErr w:type="gramStart"/>
            <w:r w:rsidRPr="00735596">
              <w:rPr>
                <w:rFonts w:ascii="Times New Roman" w:eastAsia="Times New Roman" w:hAnsi="Times New Roman" w:cs="Times New Roman"/>
                <w:bCs/>
                <w:i/>
                <w:color w:val="auto"/>
                <w:kern w:val="2"/>
                <w:lang w:eastAsia="ar-SA" w:bidi="ar-SA"/>
              </w:rPr>
              <w:t>Р</w:t>
            </w:r>
            <w:proofErr w:type="gramEnd"/>
            <w:r w:rsidRPr="00735596">
              <w:rPr>
                <w:rFonts w:ascii="Times New Roman" w:eastAsia="Times New Roman" w:hAnsi="Times New Roman" w:cs="Times New Roman"/>
                <w:bCs/>
                <w:i/>
                <w:color w:val="auto"/>
                <w:kern w:val="2"/>
                <w:lang w:eastAsia="ar-SA" w:bidi="ar-SA"/>
              </w:rPr>
              <w:t xml:space="preserve"> № 4 «Изучение изменчивости  у растений и животных, построение вариационного ряда и кривой. Изучение фенотипов растений»</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Виды мутаций.</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i/>
                <w:color w:val="auto"/>
                <w:kern w:val="2"/>
                <w:lang w:eastAsia="ar-SA" w:bidi="ar-SA"/>
              </w:rPr>
            </w:pPr>
            <w:r w:rsidRPr="00735596">
              <w:rPr>
                <w:rFonts w:ascii="Times New Roman" w:eastAsia="Times New Roman" w:hAnsi="Times New Roman" w:cs="Times New Roman"/>
                <w:bCs/>
                <w:color w:val="auto"/>
                <w:kern w:val="2"/>
                <w:lang w:eastAsia="ar-SA" w:bidi="ar-SA"/>
              </w:rPr>
              <w:t xml:space="preserve">Причины мутаций </w:t>
            </w:r>
            <w:r w:rsidRPr="00735596">
              <w:rPr>
                <w:rFonts w:ascii="Times New Roman" w:eastAsia="Times New Roman" w:hAnsi="Times New Roman" w:cs="Times New Roman"/>
                <w:bCs/>
                <w:i/>
                <w:color w:val="auto"/>
                <w:kern w:val="2"/>
                <w:lang w:eastAsia="ar-SA" w:bidi="ar-SA"/>
              </w:rPr>
              <w:t>Л/</w:t>
            </w:r>
            <w:proofErr w:type="gramStart"/>
            <w:r w:rsidRPr="00735596">
              <w:rPr>
                <w:rFonts w:ascii="Times New Roman" w:eastAsia="Times New Roman" w:hAnsi="Times New Roman" w:cs="Times New Roman"/>
                <w:bCs/>
                <w:i/>
                <w:color w:val="auto"/>
                <w:kern w:val="2"/>
                <w:lang w:eastAsia="ar-SA" w:bidi="ar-SA"/>
              </w:rPr>
              <w:t>Р</w:t>
            </w:r>
            <w:proofErr w:type="gramEnd"/>
            <w:r w:rsidRPr="00735596">
              <w:rPr>
                <w:rFonts w:ascii="Times New Roman" w:eastAsia="Times New Roman" w:hAnsi="Times New Roman" w:cs="Times New Roman"/>
                <w:bCs/>
                <w:i/>
                <w:color w:val="auto"/>
                <w:kern w:val="2"/>
                <w:lang w:eastAsia="ar-SA" w:bidi="ar-SA"/>
              </w:rPr>
              <w:t xml:space="preserve"> № 5 «Выявление источников мутагенов в </w:t>
            </w:r>
            <w:r w:rsidRPr="00735596">
              <w:rPr>
                <w:rFonts w:ascii="Times New Roman" w:eastAsia="Times New Roman" w:hAnsi="Times New Roman" w:cs="Times New Roman"/>
                <w:bCs/>
                <w:i/>
                <w:color w:val="auto"/>
                <w:kern w:val="2"/>
                <w:lang w:eastAsia="ar-SA" w:bidi="ar-SA"/>
              </w:rPr>
              <w:lastRenderedPageBreak/>
              <w:t>окружающей среде (косвенно) и оценка возможных последствий их влияния на организм»</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lastRenderedPageBreak/>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lastRenderedPageBreak/>
              <w:t>Урок-семинар на тему «Настоящее и будущее генетики»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Контрольно-обобщающий урок «Основы генетики»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9585" w:type="dxa"/>
            <w:gridSpan w:val="3"/>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
                <w:bCs/>
                <w:color w:val="auto"/>
                <w:kern w:val="2"/>
                <w:lang w:eastAsia="ar-SA" w:bidi="ar-SA"/>
              </w:rPr>
            </w:pPr>
            <w:r w:rsidRPr="00735596">
              <w:rPr>
                <w:rFonts w:ascii="Times New Roman" w:eastAsia="Times New Roman" w:hAnsi="Times New Roman" w:cs="Times New Roman"/>
                <w:b/>
                <w:bCs/>
                <w:color w:val="auto"/>
                <w:kern w:val="2"/>
                <w:lang w:eastAsia="ar-SA" w:bidi="ar-SA"/>
              </w:rPr>
              <w:t>Генетика человека. (5 часов)</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Методы исследования генетики человека</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Генетика и здоровье</w:t>
            </w:r>
          </w:p>
        </w:tc>
        <w:tc>
          <w:tcPr>
            <w:tcW w:w="1557" w:type="dxa"/>
            <w:tcBorders>
              <w:top w:val="single" w:sz="4" w:space="0" w:color="000000"/>
              <w:left w:val="single" w:sz="4" w:space="0" w:color="000000"/>
              <w:bottom w:val="single" w:sz="4" w:space="0" w:color="000000"/>
              <w:right w:val="single" w:sz="4" w:space="0" w:color="000000"/>
            </w:tcBorders>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Проблемы генетической безопасности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proofErr w:type="gramStart"/>
            <w:r w:rsidRPr="00735596">
              <w:rPr>
                <w:rFonts w:ascii="Times New Roman" w:eastAsia="Times New Roman" w:hAnsi="Times New Roman" w:cs="Times New Roman"/>
                <w:bCs/>
                <w:i/>
                <w:color w:val="auto"/>
                <w:kern w:val="2"/>
                <w:lang w:eastAsia="ar-SA" w:bidi="ar-SA"/>
              </w:rPr>
              <w:t>П</w:t>
            </w:r>
            <w:proofErr w:type="gramEnd"/>
            <w:r w:rsidRPr="00735596">
              <w:rPr>
                <w:rFonts w:ascii="Times New Roman" w:eastAsia="Times New Roman" w:hAnsi="Times New Roman" w:cs="Times New Roman"/>
                <w:bCs/>
                <w:i/>
                <w:color w:val="auto"/>
                <w:kern w:val="2"/>
                <w:lang w:eastAsia="ar-SA" w:bidi="ar-SA"/>
              </w:rPr>
              <w:t xml:space="preserve">/Р № 3 «Составление родословной" </w:t>
            </w:r>
            <w:r w:rsidRPr="00735596">
              <w:rPr>
                <w:rFonts w:ascii="Times New Roman" w:eastAsia="Times New Roman" w:hAnsi="Times New Roman" w:cs="Times New Roman"/>
                <w:bCs/>
                <w:color w:val="auto"/>
                <w:kern w:val="2"/>
                <w:lang w:eastAsia="ar-SA" w:bidi="ar-SA"/>
              </w:rPr>
              <w:t>Решение задач на составление родословной</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Задачи и перспективы генетики человека.</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Обобщающее  повторение</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9585" w:type="dxa"/>
            <w:gridSpan w:val="3"/>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
                <w:bCs/>
                <w:color w:val="auto"/>
                <w:kern w:val="2"/>
                <w:lang w:eastAsia="ar-SA" w:bidi="ar-SA"/>
              </w:rPr>
              <w:t>Повторение материала (5 часов)</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Состав и строение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Жизнедеятельность клетки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Размножение и индивидуальное развитие организмов</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Основы генетики</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r w:rsidR="00D62D45" w:rsidRPr="00735596" w:rsidTr="00D62D45">
        <w:tc>
          <w:tcPr>
            <w:tcW w:w="8028" w:type="dxa"/>
            <w:gridSpan w:val="2"/>
            <w:tcBorders>
              <w:top w:val="single" w:sz="4" w:space="0" w:color="000000"/>
              <w:left w:val="single" w:sz="4" w:space="0" w:color="000000"/>
              <w:bottom w:val="single" w:sz="4" w:space="0" w:color="000000"/>
              <w:right w:val="nil"/>
            </w:tcBorders>
            <w:hideMark/>
          </w:tcPr>
          <w:p w:rsidR="00D62D45" w:rsidRPr="00735596" w:rsidRDefault="00D62D45" w:rsidP="00D62D45">
            <w:pPr>
              <w:widowControl/>
              <w:suppressAutoHyphens/>
              <w:jc w:val="both"/>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Обобщающий урок</w:t>
            </w:r>
          </w:p>
        </w:tc>
        <w:tc>
          <w:tcPr>
            <w:tcW w:w="1557" w:type="dxa"/>
            <w:tcBorders>
              <w:top w:val="single" w:sz="4" w:space="0" w:color="000000"/>
              <w:left w:val="single" w:sz="4" w:space="0" w:color="000000"/>
              <w:bottom w:val="single" w:sz="4" w:space="0" w:color="000000"/>
              <w:right w:val="single" w:sz="4" w:space="0" w:color="000000"/>
            </w:tcBorders>
            <w:hideMark/>
          </w:tcPr>
          <w:p w:rsidR="00D62D45" w:rsidRPr="00735596" w:rsidRDefault="00D62D45" w:rsidP="00D62D45">
            <w:pPr>
              <w:widowControl/>
              <w:suppressAutoHyphens/>
              <w:jc w:val="center"/>
              <w:rPr>
                <w:rFonts w:ascii="Times New Roman" w:eastAsia="Times New Roman" w:hAnsi="Times New Roman" w:cs="Times New Roman"/>
                <w:bCs/>
                <w:color w:val="auto"/>
                <w:kern w:val="2"/>
                <w:lang w:eastAsia="ar-SA" w:bidi="ar-SA"/>
              </w:rPr>
            </w:pPr>
            <w:r w:rsidRPr="00735596">
              <w:rPr>
                <w:rFonts w:ascii="Times New Roman" w:eastAsia="Times New Roman" w:hAnsi="Times New Roman" w:cs="Times New Roman"/>
                <w:bCs/>
                <w:color w:val="auto"/>
                <w:kern w:val="2"/>
                <w:lang w:eastAsia="ar-SA" w:bidi="ar-SA"/>
              </w:rPr>
              <w:t>1</w:t>
            </w:r>
          </w:p>
        </w:tc>
      </w:tr>
    </w:tbl>
    <w:p w:rsidR="00D62D45" w:rsidRDefault="00D62D45" w:rsidP="00D62D45">
      <w:pPr>
        <w:widowControl/>
        <w:shd w:val="clear" w:color="auto" w:fill="FFFFFF"/>
        <w:spacing w:before="14"/>
        <w:ind w:right="106" w:firstLine="567"/>
        <w:rPr>
          <w:rFonts w:ascii="Times New Roman" w:eastAsia="Calibri" w:hAnsi="Times New Roman" w:cs="Times New Roman"/>
          <w:b/>
          <w:color w:val="auto"/>
          <w:spacing w:val="5"/>
          <w:lang w:eastAsia="en-US" w:bidi="ar-SA"/>
        </w:rPr>
      </w:pPr>
    </w:p>
    <w:p w:rsidR="00510C51" w:rsidRDefault="00510C51"/>
    <w:sectPr w:rsidR="00510C51" w:rsidSect="00DF5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9FD"/>
    <w:multiLevelType w:val="multilevel"/>
    <w:tmpl w:val="9E88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4345A"/>
    <w:multiLevelType w:val="hybridMultilevel"/>
    <w:tmpl w:val="CE96FCCE"/>
    <w:lvl w:ilvl="0" w:tplc="80167376">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45"/>
    <w:rsid w:val="000D6B8A"/>
    <w:rsid w:val="001B29C8"/>
    <w:rsid w:val="00510C51"/>
    <w:rsid w:val="0051277B"/>
    <w:rsid w:val="006A440F"/>
    <w:rsid w:val="00816EFB"/>
    <w:rsid w:val="00BF57ED"/>
    <w:rsid w:val="00C834A9"/>
    <w:rsid w:val="00C963DF"/>
    <w:rsid w:val="00D62D45"/>
    <w:rsid w:val="00DF5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2D45"/>
    <w:pPr>
      <w:widowControl w:val="0"/>
      <w:spacing w:after="0" w:line="240" w:lineRule="auto"/>
      <w:ind w:firstLine="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45"/>
    <w:pPr>
      <w:ind w:left="720"/>
      <w:contextualSpacing/>
    </w:pPr>
  </w:style>
  <w:style w:type="paragraph" w:styleId="a4">
    <w:name w:val="Balloon Text"/>
    <w:basedOn w:val="a"/>
    <w:link w:val="a5"/>
    <w:uiPriority w:val="99"/>
    <w:semiHidden/>
    <w:unhideWhenUsed/>
    <w:rsid w:val="00D62D45"/>
    <w:rPr>
      <w:rFonts w:ascii="Tahoma" w:hAnsi="Tahoma" w:cs="Tahoma"/>
      <w:sz w:val="16"/>
      <w:szCs w:val="16"/>
    </w:rPr>
  </w:style>
  <w:style w:type="character" w:customStyle="1" w:styleId="a5">
    <w:name w:val="Текст выноски Знак"/>
    <w:basedOn w:val="a0"/>
    <w:link w:val="a4"/>
    <w:uiPriority w:val="99"/>
    <w:semiHidden/>
    <w:rsid w:val="00D62D45"/>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2D45"/>
    <w:pPr>
      <w:widowControl w:val="0"/>
      <w:spacing w:after="0" w:line="240" w:lineRule="auto"/>
      <w:ind w:firstLine="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45"/>
    <w:pPr>
      <w:ind w:left="720"/>
      <w:contextualSpacing/>
    </w:pPr>
  </w:style>
  <w:style w:type="paragraph" w:styleId="a4">
    <w:name w:val="Balloon Text"/>
    <w:basedOn w:val="a"/>
    <w:link w:val="a5"/>
    <w:uiPriority w:val="99"/>
    <w:semiHidden/>
    <w:unhideWhenUsed/>
    <w:rsid w:val="00D62D45"/>
    <w:rPr>
      <w:rFonts w:ascii="Tahoma" w:hAnsi="Tahoma" w:cs="Tahoma"/>
      <w:sz w:val="16"/>
      <w:szCs w:val="16"/>
    </w:rPr>
  </w:style>
  <w:style w:type="character" w:customStyle="1" w:styleId="a5">
    <w:name w:val="Текст выноски Знак"/>
    <w:basedOn w:val="a0"/>
    <w:link w:val="a4"/>
    <w:uiPriority w:val="99"/>
    <w:semiHidden/>
    <w:rsid w:val="00D62D45"/>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2021-08-25T09:32:00Z</dcterms:created>
  <dcterms:modified xsi:type="dcterms:W3CDTF">2021-09-15T09:27:00Z</dcterms:modified>
</cp:coreProperties>
</file>